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20" w:line="240" w:lineRule="auto"/>
        <w:ind w:left="12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1809750</wp:posOffset>
                </wp:positionH>
                <wp:positionV relativeFrom="paragraph">
                  <wp:posOffset>88900</wp:posOffset>
                </wp:positionV>
                <wp:extent cx="1493520" cy="54546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3520" cy="545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w</w:t>
                            </w:r>
                            <w:r>
                              <w:rPr>
                                <w:rStyle w:val="CharStyle3"/>
                                <w:vertAlign w:val="superscript"/>
                              </w:rPr>
                              <w:t>G</w:t>
                            </w:r>
                            <w:r>
                              <w:rPr>
                                <w:rStyle w:val="CharStyle3"/>
                              </w:rPr>
                              <w:t xml:space="preserve">Vu </w:t>
                            </w:r>
                            <w:r>
                              <w:rPr>
                                <w:rStyle w:val="CharStyle3"/>
                                <w:u w:val="single"/>
                              </w:rPr>
                              <w:t>O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6"/>
                                <w:color w:val="797979"/>
                                <w:sz w:val="30"/>
                                <w:szCs w:val="30"/>
                                <w:lang w:val="en-US" w:eastAsia="en-US" w:bidi="en-US"/>
                              </w:rPr>
                              <w:t xml:space="preserve">' !hos </w:t>
                            </w:r>
                            <w:r>
                              <w:rPr>
                                <w:rStyle w:val="CharStyle6"/>
                                <w:smallCaps/>
                                <w:color w:val="797979"/>
                                <w:sz w:val="18"/>
                                <w:szCs w:val="18"/>
                                <w:lang w:val="en-US" w:eastAsia="en-US" w:bidi="en-US"/>
                              </w:rPr>
                              <w:t>guSuLhos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2.5pt;margin-top:7.pt;width:117.60000000000001pt;height:42.9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w</w:t>
                      </w:r>
                      <w:r>
                        <w:rPr>
                          <w:rStyle w:val="CharStyle3"/>
                          <w:vertAlign w:val="superscript"/>
                        </w:rPr>
                        <w:t>G</w:t>
                      </w:r>
                      <w:r>
                        <w:rPr>
                          <w:rStyle w:val="CharStyle3"/>
                        </w:rPr>
                        <w:t xml:space="preserve">Vu </w:t>
                      </w:r>
                      <w:r>
                        <w:rPr>
                          <w:rStyle w:val="CharStyle3"/>
                          <w:u w:val="single"/>
                        </w:rPr>
                        <w:t>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6"/>
                          <w:color w:val="797979"/>
                          <w:sz w:val="30"/>
                          <w:szCs w:val="30"/>
                          <w:lang w:val="en-US" w:eastAsia="en-US" w:bidi="en-US"/>
                        </w:rPr>
                        <w:t xml:space="preserve">' !hos </w:t>
                      </w:r>
                      <w:r>
                        <w:rPr>
                          <w:rStyle w:val="CharStyle6"/>
                          <w:smallCaps/>
                          <w:color w:val="797979"/>
                          <w:sz w:val="18"/>
                          <w:szCs w:val="18"/>
                          <w:lang w:val="en-US" w:eastAsia="en-US" w:bidi="en-US"/>
                        </w:rPr>
                        <w:t>guSuLhos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3"/>
        </w:rPr>
        <w:t xml:space="preserve">Rubrica </w:t>
      </w:r>
      <w:r>
        <w:rPr>
          <w:rStyle w:val="CharStyle33"/>
          <w:color w:val="797979"/>
        </w:rPr>
        <w:t xml:space="preserve">dC </w:t>
      </w:r>
      <w:r>
        <w:rPr>
          <w:rStyle w:val="CharStyle33"/>
        </w:rPr>
        <w:t xml:space="preserve">Fls. </w:t>
      </w:r>
      <w:r>
        <w:rPr>
          <w:rStyle w:val="CharStyle33"/>
          <w:color w:val="797979"/>
          <w:lang w:val="en-US" w:eastAsia="en-US" w:bidi="en-US"/>
        </w:rPr>
        <w:t>4 0^</w:t>
      </w:r>
    </w:p>
    <w:p>
      <w:pPr>
        <w:pStyle w:val="Style3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3150" w:val="left"/>
        </w:tabs>
        <w:bidi w:val="0"/>
        <w:spacing w:before="0" w:after="1060" w:line="240" w:lineRule="auto"/>
        <w:ind w:left="1240" w:right="0" w:firstLine="0"/>
        <w:jc w:val="left"/>
        <w:rPr>
          <w:sz w:val="20"/>
          <w:szCs w:val="20"/>
        </w:rPr>
      </w:pPr>
      <w:r>
        <w:rPr>
          <w:rStyle w:val="CharStyle33"/>
          <w:sz w:val="20"/>
          <w:szCs w:val="20"/>
        </w:rPr>
        <w:t>Classif.: P.A.</w:t>
        <w:tab/>
        <w:t xml:space="preserve">N°. </w:t>
      </w:r>
      <w:r>
        <w:rPr>
          <w:rStyle w:val="CharStyle33"/>
          <w:color w:val="000000"/>
          <w:sz w:val="20"/>
          <w:szCs w:val="20"/>
        </w:rPr>
        <w:t>:</w:t>
      </w:r>
    </w:p>
    <w:p>
      <w:pPr>
        <w:pStyle w:val="Style37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2" w:name="bookmark2"/>
      <w:r>
        <w:rPr>
          <w:rStyle w:val="CharStyle38"/>
          <w:b/>
          <w:bCs/>
          <w:color w:val="5A5A5A"/>
        </w:rPr>
        <w:t xml:space="preserve">PREFEITURA </w:t>
      </w:r>
      <w:r>
        <w:rPr>
          <w:rStyle w:val="CharStyle38"/>
          <w:b/>
          <w:bCs/>
        </w:rPr>
        <w:t>DE GUARULHOS</w:t>
        <w:br/>
      </w:r>
      <w:r>
        <w:rPr>
          <w:rStyle w:val="CharStyle38"/>
          <w:b/>
          <w:bCs/>
          <w:color w:val="5A5A5A"/>
        </w:rPr>
        <w:t xml:space="preserve">SECRETARIA </w:t>
      </w:r>
      <w:r>
        <w:rPr>
          <w:rStyle w:val="CharStyle38"/>
          <w:b/>
          <w:bCs/>
        </w:rPr>
        <w:t>DE EDUCAÇÃO</w:t>
      </w:r>
      <w:bookmarkEnd w:id="2"/>
    </w:p>
    <w:p>
      <w:pPr>
        <w:pStyle w:val="Style3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r>
        <w:rPr>
          <w:rStyle w:val="CharStyle38"/>
          <w:b/>
          <w:bCs/>
        </w:rPr>
        <w:t xml:space="preserve">TERMO </w:t>
      </w:r>
      <w:r>
        <w:rPr>
          <w:rStyle w:val="CharStyle38"/>
          <w:b/>
          <w:bCs/>
          <w:color w:val="5A5A5A"/>
        </w:rPr>
        <w:t xml:space="preserve">DE </w:t>
      </w:r>
      <w:r>
        <w:rPr>
          <w:rStyle w:val="CharStyle38"/>
          <w:b/>
          <w:bCs/>
        </w:rPr>
        <w:t xml:space="preserve">Aditamento </w:t>
      </w:r>
      <w:r>
        <w:rPr>
          <w:rStyle w:val="CharStyle38"/>
          <w:b/>
          <w:bCs/>
          <w:color w:val="363636"/>
        </w:rPr>
        <w:t xml:space="preserve">N° </w:t>
      </w:r>
      <w:r>
        <w:rPr>
          <w:rStyle w:val="CharStyle38"/>
          <w:b/>
          <w:bCs/>
          <w:color w:val="363636"/>
          <w:lang w:val="en-US" w:eastAsia="en-US" w:bidi="en-US"/>
        </w:rPr>
        <w:t>03</w:t>
      </w:r>
      <w:bookmarkEnd w:id="4"/>
    </w:p>
    <w:p>
      <w:pPr>
        <w:pStyle w:val="Style3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  <w:rPr>
          <w:sz w:val="18"/>
          <w:szCs w:val="18"/>
        </w:rPr>
      </w:pPr>
      <w:r>
        <w:rPr>
          <w:rStyle w:val="CharStyle38"/>
          <w:b/>
          <w:bCs/>
        </w:rPr>
        <w:t xml:space="preserve">AO TERMO DE </w:t>
      </w:r>
      <w:r>
        <w:rPr>
          <w:rStyle w:val="CharStyle38"/>
          <w:b/>
          <w:bCs/>
          <w:color w:val="5A5A5A"/>
        </w:rPr>
        <w:t xml:space="preserve">COLABORAÇÃO </w:t>
      </w:r>
      <w:r>
        <w:rPr>
          <w:rStyle w:val="CharStyle38"/>
          <w:b/>
          <w:bCs/>
        </w:rPr>
        <w:t xml:space="preserve">N° </w:t>
      </w:r>
      <w:r>
        <w:rPr>
          <w:rStyle w:val="CharStyle38"/>
          <w:b/>
          <w:bCs/>
          <w:lang w:val="en-US" w:eastAsia="en-US" w:bidi="en-US"/>
        </w:rPr>
        <w:t>003124/202</w:t>
      </w:r>
      <w:r>
        <w:rPr>
          <w:rStyle w:val="CharStyle38"/>
          <w:b/>
          <w:bCs/>
        </w:rPr>
        <w:t xml:space="preserve">1-SESE-RPI MODALIDADE: </w:t>
      </w:r>
      <w:r>
        <w:rPr>
          <w:rStyle w:val="CharStyle38"/>
          <w:b/>
          <w:bCs/>
          <w:sz w:val="18"/>
          <w:szCs w:val="18"/>
        </w:rPr>
        <w:t xml:space="preserve">Educação Básica </w:t>
      </w:r>
      <w:r>
        <w:rPr>
          <w:rStyle w:val="CharStyle38"/>
          <w:b/>
          <w:bCs/>
          <w:color w:val="363636"/>
          <w:sz w:val="18"/>
          <w:szCs w:val="18"/>
        </w:rPr>
        <w:t xml:space="preserve">- </w:t>
      </w:r>
      <w:r>
        <w:rPr>
          <w:rStyle w:val="CharStyle38"/>
          <w:b/>
          <w:bCs/>
          <w:color w:val="5A5A5A"/>
          <w:sz w:val="18"/>
          <w:szCs w:val="18"/>
        </w:rPr>
        <w:t xml:space="preserve">Educação </w:t>
      </w:r>
      <w:r>
        <w:rPr>
          <w:rStyle w:val="CharStyle38"/>
          <w:b/>
          <w:bCs/>
          <w:sz w:val="18"/>
          <w:szCs w:val="18"/>
        </w:rPr>
        <w:t>Infantil/Creche e Pré-Escola.</w:t>
      </w:r>
    </w:p>
    <w:p>
      <w:pPr>
        <w:pStyle w:val="Style37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  <w:rPr>
          <w:sz w:val="24"/>
          <w:szCs w:val="24"/>
        </w:rPr>
      </w:pPr>
      <w:bookmarkStart w:id="7" w:name="bookmark7"/>
      <w:r>
        <w:rPr>
          <w:rStyle w:val="CharStyle38"/>
          <w:b/>
          <w:bCs/>
          <w:color w:val="5A5A5A"/>
        </w:rPr>
        <w:t xml:space="preserve">PROCESSO ADMINISTRATIVO: </w:t>
      </w:r>
      <w:r>
        <w:rPr>
          <w:rStyle w:val="CharStyle38"/>
          <w:color w:val="363636"/>
          <w:sz w:val="24"/>
          <w:szCs w:val="24"/>
          <w:lang w:val="en-US" w:eastAsia="en-US" w:bidi="en-US"/>
        </w:rPr>
        <w:t>34.949/2021</w:t>
      </w:r>
      <w:bookmarkEnd w:id="7"/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33"/>
          <w:b/>
          <w:bCs/>
          <w:color w:val="4A4A4A"/>
        </w:rPr>
        <w:t xml:space="preserve">PARTICIPES: Município </w:t>
      </w:r>
      <w:r>
        <w:rPr>
          <w:rStyle w:val="CharStyle33"/>
          <w:b/>
          <w:bCs/>
        </w:rPr>
        <w:t xml:space="preserve">de </w:t>
      </w:r>
      <w:r>
        <w:rPr>
          <w:rStyle w:val="CharStyle33"/>
          <w:b/>
          <w:bCs/>
          <w:color w:val="5A5A5A"/>
        </w:rPr>
        <w:t xml:space="preserve">Guarulhos e </w:t>
      </w:r>
      <w:r>
        <w:rPr>
          <w:rStyle w:val="CharStyle33"/>
          <w:b/>
          <w:bCs/>
          <w:color w:val="4A4A4A"/>
        </w:rPr>
        <w:t>Associação Beneficente São Frutuoso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Style w:val="CharStyle33"/>
          <w:b/>
          <w:bCs/>
          <w:color w:val="5A5A5A"/>
        </w:rPr>
        <w:t xml:space="preserve">FINALIDADE </w:t>
      </w:r>
      <w:r>
        <w:rPr>
          <w:rStyle w:val="CharStyle33"/>
          <w:b/>
          <w:bCs/>
          <w:color w:val="4A4A4A"/>
        </w:rPr>
        <w:t xml:space="preserve">DO TERMO </w:t>
      </w:r>
      <w:r>
        <w:rPr>
          <w:rStyle w:val="CharStyle33"/>
          <w:b/>
          <w:bCs/>
          <w:color w:val="5A5A5A"/>
        </w:rPr>
        <w:t xml:space="preserve">DE Aditamento: </w:t>
      </w:r>
      <w:r>
        <w:rPr>
          <w:rStyle w:val="CharStyle33"/>
        </w:rPr>
        <w:t xml:space="preserve">Ajustes de demanda e valores para atendimento exercício </w:t>
      </w:r>
      <w:r>
        <w:rPr>
          <w:rStyle w:val="CharStyle33"/>
          <w:lang w:val="en-US" w:eastAsia="en-US" w:bidi="en-US"/>
        </w:rPr>
        <w:t xml:space="preserve">2026 </w:t>
      </w:r>
      <w:r>
        <w:rPr>
          <w:rStyle w:val="CharStyle33"/>
          <w:color w:val="5A5A5A"/>
        </w:rPr>
        <w:t xml:space="preserve">- </w:t>
      </w:r>
      <w:r>
        <w:rPr>
          <w:rStyle w:val="CharStyle33"/>
        </w:rPr>
        <w:t xml:space="preserve">em conformidade </w:t>
      </w:r>
      <w:r>
        <w:rPr>
          <w:rStyle w:val="CharStyle33"/>
          <w:color w:val="4A4A4A"/>
        </w:rPr>
        <w:t xml:space="preserve">com </w:t>
      </w:r>
      <w:r>
        <w:rPr>
          <w:rStyle w:val="CharStyle33"/>
          <w:color w:val="5A5A5A"/>
        </w:rPr>
        <w:t xml:space="preserve">o </w:t>
      </w:r>
      <w:r>
        <w:rPr>
          <w:rStyle w:val="CharStyle33"/>
          <w:color w:val="4A4A4A"/>
        </w:rPr>
        <w:t xml:space="preserve">contido </w:t>
      </w:r>
      <w:r>
        <w:rPr>
          <w:rStyle w:val="CharStyle33"/>
        </w:rPr>
        <w:t xml:space="preserve">na Portaria n° </w:t>
      </w:r>
      <w:r>
        <w:rPr>
          <w:rStyle w:val="CharStyle33"/>
          <w:lang w:val="en-US" w:eastAsia="en-US" w:bidi="en-US"/>
        </w:rPr>
        <w:t>063/2021</w:t>
      </w:r>
      <w:r>
        <w:rPr>
          <w:rStyle w:val="CharStyle33"/>
        </w:rPr>
        <w:t xml:space="preserve">-SE, artigo </w:t>
      </w:r>
      <w:r>
        <w:rPr>
          <w:rStyle w:val="CharStyle33"/>
          <w:color w:val="4A4A4A"/>
          <w:lang w:val="en-US" w:eastAsia="en-US" w:bidi="en-US"/>
        </w:rPr>
        <w:t xml:space="preserve">40 </w:t>
      </w:r>
      <w:r>
        <w:rPr>
          <w:rStyle w:val="CharStyle33"/>
        </w:rPr>
        <w:t xml:space="preserve">(em conformidade com a Convenção </w:t>
      </w:r>
      <w:r>
        <w:rPr>
          <w:rStyle w:val="CharStyle33"/>
          <w:color w:val="4A4A4A"/>
        </w:rPr>
        <w:t xml:space="preserve">Coletiva </w:t>
      </w:r>
      <w:r>
        <w:rPr>
          <w:rStyle w:val="CharStyle33"/>
          <w:color w:val="5A5A5A"/>
        </w:rPr>
        <w:t xml:space="preserve">de </w:t>
      </w:r>
      <w:r>
        <w:rPr>
          <w:rStyle w:val="CharStyle33"/>
        </w:rPr>
        <w:t xml:space="preserve">Trabalho </w:t>
      </w:r>
      <w:r>
        <w:rPr>
          <w:rStyle w:val="CharStyle33"/>
          <w:lang w:val="en-US" w:eastAsia="en-US" w:bidi="en-US"/>
        </w:rPr>
        <w:t xml:space="preserve">2025/2027 </w:t>
      </w:r>
      <w:r>
        <w:rPr>
          <w:rStyle w:val="CharStyle33"/>
        </w:rPr>
        <w:t xml:space="preserve">- Sindicato Intermunicipal dos Trabalhadores em Instituições </w:t>
      </w:r>
      <w:r>
        <w:rPr>
          <w:rStyle w:val="CharStyle33"/>
          <w:color w:val="4A4A4A"/>
        </w:rPr>
        <w:t xml:space="preserve">Beneficentes Religiosas </w:t>
      </w:r>
      <w:r>
        <w:rPr>
          <w:rStyle w:val="CharStyle33"/>
        </w:rPr>
        <w:t xml:space="preserve">e Filantrópicas de Guarulhos e Região </w:t>
      </w:r>
      <w:r>
        <w:rPr>
          <w:rStyle w:val="CharStyle33"/>
          <w:color w:val="4A4A4A"/>
        </w:rPr>
        <w:t xml:space="preserve">- sendo </w:t>
      </w:r>
      <w:r>
        <w:rPr>
          <w:rStyle w:val="CharStyle33"/>
        </w:rPr>
        <w:t xml:space="preserve">o </w:t>
      </w:r>
      <w:r>
        <w:rPr>
          <w:rStyle w:val="CharStyle33"/>
          <w:color w:val="4A4A4A"/>
        </w:rPr>
        <w:t xml:space="preserve">reajuste </w:t>
      </w:r>
      <w:r>
        <w:rPr>
          <w:rStyle w:val="CharStyle33"/>
        </w:rPr>
        <w:t xml:space="preserve">salarial de </w:t>
      </w:r>
      <w:r>
        <w:rPr>
          <w:rStyle w:val="CharStyle33"/>
          <w:lang w:val="en-US" w:eastAsia="en-US" w:bidi="en-US"/>
        </w:rPr>
        <w:t xml:space="preserve">5,5% </w:t>
      </w:r>
      <w:r>
        <w:rPr>
          <w:rStyle w:val="CharStyle33"/>
          <w:color w:val="4A4A4A"/>
        </w:rPr>
        <w:t xml:space="preserve">(cinco e meio por </w:t>
      </w:r>
      <w:r>
        <w:rPr>
          <w:rStyle w:val="CharStyle33"/>
        </w:rPr>
        <w:t xml:space="preserve">cento) sobre as faixas existentes e acréscimo </w:t>
      </w:r>
      <w:r>
        <w:rPr>
          <w:rStyle w:val="CharStyle33"/>
          <w:color w:val="4A4A4A"/>
        </w:rPr>
        <w:t xml:space="preserve">do Vale </w:t>
      </w:r>
      <w:r>
        <w:rPr>
          <w:rStyle w:val="CharStyle33"/>
        </w:rPr>
        <w:t xml:space="preserve">Refeição no valor de RS </w:t>
      </w:r>
      <w:r>
        <w:rPr>
          <w:rStyle w:val="CharStyle33"/>
          <w:lang w:val="en-US" w:eastAsia="en-US" w:bidi="en-US"/>
        </w:rPr>
        <w:t xml:space="preserve">37,00 </w:t>
      </w:r>
      <w:r>
        <w:rPr>
          <w:rStyle w:val="CharStyle33"/>
          <w:color w:val="4A4A4A"/>
        </w:rPr>
        <w:t xml:space="preserve">(trinta </w:t>
      </w:r>
      <w:r>
        <w:rPr>
          <w:rStyle w:val="CharStyle33"/>
          <w:color w:val="5A5A5A"/>
        </w:rPr>
        <w:t xml:space="preserve">e </w:t>
      </w:r>
      <w:r>
        <w:rPr>
          <w:rStyle w:val="CharStyle33"/>
          <w:color w:val="4A4A4A"/>
        </w:rPr>
        <w:t xml:space="preserve">sete </w:t>
      </w:r>
      <w:r>
        <w:rPr>
          <w:rStyle w:val="CharStyle33"/>
        </w:rPr>
        <w:t>reais) por dia trabalhado).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33"/>
          <w:color w:val="4A4A4A"/>
        </w:rPr>
        <w:t xml:space="preserve">Os </w:t>
      </w:r>
      <w:r>
        <w:rPr>
          <w:rStyle w:val="CharStyle33"/>
        </w:rPr>
        <w:t xml:space="preserve">participes acima, neste ato representados, respectivamente pelo Secretário de Educação </w:t>
      </w:r>
      <w:r>
        <w:rPr>
          <w:rStyle w:val="CharStyle33"/>
          <w:color w:val="4A4A4A"/>
        </w:rPr>
        <w:t xml:space="preserve">- </w:t>
      </w:r>
      <w:r>
        <w:rPr>
          <w:rStyle w:val="CharStyle33"/>
        </w:rPr>
        <w:t xml:space="preserve">Silvio Rodrigues, e pelo </w:t>
      </w:r>
      <w:r>
        <w:rPr>
          <w:rStyle w:val="CharStyle33"/>
          <w:lang w:val="en-US" w:eastAsia="en-US" w:bidi="en-US"/>
        </w:rPr>
        <w:t xml:space="preserve">(a) </w:t>
      </w:r>
      <w:r>
        <w:rPr>
          <w:rStyle w:val="CharStyle33"/>
        </w:rPr>
        <w:t xml:space="preserve">Sr </w:t>
      </w:r>
      <w:r>
        <w:rPr>
          <w:rStyle w:val="CharStyle33"/>
          <w:lang w:val="en-US" w:eastAsia="en-US" w:bidi="en-US"/>
        </w:rPr>
        <w:t xml:space="preserve">(a). </w:t>
      </w:r>
      <w:r>
        <w:rPr>
          <w:rStyle w:val="CharStyle33"/>
          <w:color w:val="4A4A4A"/>
          <w:lang w:val="en-US" w:eastAsia="en-US" w:bidi="en-US"/>
        </w:rPr>
        <w:t xml:space="preserve">Celina </w:t>
      </w:r>
      <w:r>
        <w:rPr>
          <w:rStyle w:val="CharStyle33"/>
          <w:color w:val="4A4A4A"/>
        </w:rPr>
        <w:t xml:space="preserve">Mana Queiroz, </w:t>
      </w:r>
      <w:r>
        <w:rPr>
          <w:rStyle w:val="CharStyle33"/>
        </w:rPr>
        <w:t xml:space="preserve">devidamente qualificados no Processo Administrativo citado, efetuam </w:t>
      </w:r>
      <w:r>
        <w:rPr>
          <w:rStyle w:val="CharStyle33"/>
          <w:color w:val="4A4A4A"/>
        </w:rPr>
        <w:t xml:space="preserve">o </w:t>
      </w:r>
      <w:r>
        <w:rPr>
          <w:rStyle w:val="CharStyle33"/>
        </w:rPr>
        <w:t xml:space="preserve">presente </w:t>
      </w:r>
      <w:r>
        <w:rPr>
          <w:rStyle w:val="CharStyle33"/>
          <w:color w:val="5A5A5A"/>
        </w:rPr>
        <w:t xml:space="preserve">TERMO </w:t>
      </w:r>
      <w:r>
        <w:rPr>
          <w:rStyle w:val="CharStyle33"/>
          <w:color w:val="4A4A4A"/>
        </w:rPr>
        <w:t xml:space="preserve">DE </w:t>
      </w:r>
      <w:r>
        <w:rPr>
          <w:rStyle w:val="CharStyle33"/>
        </w:rPr>
        <w:t xml:space="preserve">Aditamento, para ajustes no atendimento do exercício de </w:t>
      </w:r>
      <w:r>
        <w:rPr>
          <w:rStyle w:val="CharStyle33"/>
          <w:color w:val="4A4A4A"/>
          <w:lang w:val="en-US" w:eastAsia="en-US" w:bidi="en-US"/>
        </w:rPr>
        <w:t xml:space="preserve">2026, </w:t>
      </w:r>
      <w:r>
        <w:rPr>
          <w:rStyle w:val="CharStyle33"/>
        </w:rPr>
        <w:t>conforme segue: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3"/>
          <w:b/>
          <w:bCs/>
          <w:color w:val="4A4A4A"/>
        </w:rPr>
        <w:t xml:space="preserve">OBJETO: </w:t>
      </w:r>
      <w:r>
        <w:rPr>
          <w:rStyle w:val="CharStyle33"/>
          <w:color w:val="4A4A4A"/>
        </w:rPr>
        <w:t xml:space="preserve">“A </w:t>
      </w:r>
      <w:r>
        <w:rPr>
          <w:rStyle w:val="CharStyle33"/>
        </w:rPr>
        <w:t xml:space="preserve">colaboração técnica e </w:t>
      </w:r>
      <w:r>
        <w:rPr>
          <w:rStyle w:val="CharStyle33"/>
          <w:color w:val="4A4A4A"/>
        </w:rPr>
        <w:t xml:space="preserve">financeira </w:t>
      </w:r>
      <w:r>
        <w:rPr>
          <w:rStyle w:val="CharStyle33"/>
        </w:rPr>
        <w:t xml:space="preserve">visando disciplinar os esforços conjuntos a serem </w:t>
      </w:r>
      <w:r>
        <w:rPr>
          <w:rStyle w:val="CharStyle33"/>
          <w:color w:val="4A4A4A"/>
        </w:rPr>
        <w:t xml:space="preserve">realizados </w:t>
      </w:r>
      <w:r>
        <w:rPr>
          <w:rStyle w:val="CharStyle33"/>
        </w:rPr>
        <w:t xml:space="preserve">pelo Município e pela </w:t>
      </w:r>
      <w:r>
        <w:rPr>
          <w:rStyle w:val="CharStyle33"/>
          <w:color w:val="4A4A4A"/>
        </w:rPr>
        <w:t xml:space="preserve">Instituição, para o </w:t>
      </w:r>
      <w:r>
        <w:rPr>
          <w:rStyle w:val="CharStyle33"/>
        </w:rPr>
        <w:t xml:space="preserve">desenvolvimento complementar da educação pública e gratuita prestada pela </w:t>
      </w:r>
      <w:r>
        <w:rPr>
          <w:rStyle w:val="CharStyle33"/>
          <w:color w:val="4A4A4A"/>
        </w:rPr>
        <w:t xml:space="preserve">Rede Municipal </w:t>
      </w:r>
      <w:r>
        <w:rPr>
          <w:rStyle w:val="CharStyle33"/>
        </w:rPr>
        <w:t xml:space="preserve">de Guarulhos, na modalidade Educação Básica - </w:t>
      </w:r>
      <w:r>
        <w:rPr>
          <w:rStyle w:val="CharStyle33"/>
          <w:color w:val="4A4A4A"/>
        </w:rPr>
        <w:t xml:space="preserve">Educação </w:t>
      </w:r>
      <w:r>
        <w:rPr>
          <w:rStyle w:val="CharStyle33"/>
        </w:rPr>
        <w:t xml:space="preserve">Infantil/Creche e </w:t>
      </w:r>
      <w:r>
        <w:rPr>
          <w:rStyle w:val="CharStyle33"/>
          <w:color w:val="4A4A4A"/>
        </w:rPr>
        <w:t xml:space="preserve">Pré-Escola, na Unidade </w:t>
      </w:r>
      <w:r>
        <w:rPr>
          <w:rStyle w:val="CharStyle33"/>
        </w:rPr>
        <w:t xml:space="preserve">sito a Rua Trinta e Sete, </w:t>
      </w:r>
      <w:r>
        <w:rPr>
          <w:rStyle w:val="CharStyle33"/>
          <w:lang w:val="en-US" w:eastAsia="en-US" w:bidi="en-US"/>
        </w:rPr>
        <w:t xml:space="preserve">09 </w:t>
      </w:r>
      <w:r>
        <w:rPr>
          <w:rStyle w:val="CharStyle33"/>
          <w:color w:val="4A4A4A"/>
        </w:rPr>
        <w:t xml:space="preserve">- </w:t>
      </w:r>
      <w:r>
        <w:rPr>
          <w:rStyle w:val="CharStyle33"/>
        </w:rPr>
        <w:t xml:space="preserve">Pq. Continental </w:t>
      </w:r>
      <w:r>
        <w:rPr>
          <w:rStyle w:val="CharStyle33"/>
          <w:color w:val="4A4A4A"/>
        </w:rPr>
        <w:t xml:space="preserve">I </w:t>
      </w:r>
      <w:r>
        <w:rPr>
          <w:rStyle w:val="CharStyle33"/>
        </w:rPr>
        <w:t xml:space="preserve">- </w:t>
      </w:r>
      <w:r>
        <w:rPr>
          <w:rStyle w:val="CharStyle33"/>
          <w:color w:val="4A4A4A"/>
        </w:rPr>
        <w:t xml:space="preserve">CNPJ </w:t>
      </w:r>
      <w:r>
        <w:rPr>
          <w:rStyle w:val="CharStyle33"/>
          <w:color w:val="4A4A4A"/>
          <w:lang w:val="en-US" w:eastAsia="en-US" w:bidi="en-US"/>
        </w:rPr>
        <w:t>02.234.802/0001-91.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33"/>
        </w:rPr>
        <w:t xml:space="preserve">Atendimento de educandos, na </w:t>
      </w:r>
      <w:r>
        <w:rPr>
          <w:rStyle w:val="CharStyle33"/>
          <w:color w:val="4A4A4A"/>
        </w:rPr>
        <w:t xml:space="preserve">Modalidade </w:t>
      </w:r>
      <w:r>
        <w:rPr>
          <w:rStyle w:val="CharStyle33"/>
        </w:rPr>
        <w:t xml:space="preserve">Educação Básica </w:t>
      </w:r>
      <w:r>
        <w:rPr>
          <w:rStyle w:val="CharStyle33"/>
          <w:color w:val="5A5A5A"/>
        </w:rPr>
        <w:t xml:space="preserve">- </w:t>
      </w:r>
      <w:r>
        <w:rPr>
          <w:rStyle w:val="CharStyle33"/>
        </w:rPr>
        <w:t xml:space="preserve">Educação Infantil/Creche e </w:t>
      </w:r>
      <w:r>
        <w:rPr>
          <w:rStyle w:val="CharStyle33"/>
          <w:color w:val="4A4A4A"/>
        </w:rPr>
        <w:t xml:space="preserve">Pré- Escola, </w:t>
      </w:r>
      <w:r>
        <w:rPr>
          <w:rStyle w:val="CharStyle33"/>
        </w:rPr>
        <w:t xml:space="preserve">totalizando </w:t>
      </w:r>
      <w:r>
        <w:rPr>
          <w:rStyle w:val="CharStyle33"/>
          <w:color w:val="4A4A4A"/>
          <w:lang w:val="en-US" w:eastAsia="en-US" w:bidi="en-US"/>
        </w:rPr>
        <w:t xml:space="preserve">109 </w:t>
      </w:r>
      <w:r>
        <w:rPr>
          <w:rStyle w:val="CharStyle33"/>
        </w:rPr>
        <w:t xml:space="preserve">vagas, sendo </w:t>
      </w:r>
      <w:r>
        <w:rPr>
          <w:rStyle w:val="CharStyle33"/>
          <w:color w:val="4A4A4A"/>
          <w:lang w:val="en-US" w:eastAsia="en-US" w:bidi="en-US"/>
        </w:rPr>
        <w:t xml:space="preserve">64 </w:t>
      </w:r>
      <w:r>
        <w:rPr>
          <w:rStyle w:val="CharStyle33"/>
          <w:color w:val="5A5A5A"/>
        </w:rPr>
        <w:t xml:space="preserve">vaga(s) </w:t>
      </w:r>
      <w:r>
        <w:rPr>
          <w:rStyle w:val="CharStyle33"/>
          <w:color w:val="4A4A4A"/>
        </w:rPr>
        <w:t xml:space="preserve">de </w:t>
      </w:r>
      <w:r>
        <w:rPr>
          <w:rStyle w:val="CharStyle33"/>
        </w:rPr>
        <w:t xml:space="preserve">berçário </w:t>
      </w:r>
      <w:r>
        <w:rPr>
          <w:rStyle w:val="CharStyle33"/>
          <w:lang w:val="en-US" w:eastAsia="en-US" w:bidi="en-US"/>
        </w:rPr>
        <w:t xml:space="preserve">I </w:t>
      </w:r>
      <w:r>
        <w:rPr>
          <w:rStyle w:val="CharStyle33"/>
        </w:rPr>
        <w:t xml:space="preserve">e/ou II; </w:t>
      </w:r>
      <w:r>
        <w:rPr>
          <w:rStyle w:val="CharStyle33"/>
          <w:lang w:val="en-US" w:eastAsia="en-US" w:bidi="en-US"/>
        </w:rPr>
        <w:t xml:space="preserve">45 </w:t>
      </w:r>
      <w:r>
        <w:rPr>
          <w:rStyle w:val="CharStyle33"/>
        </w:rPr>
        <w:t xml:space="preserve">vaga(s) de maternal </w:t>
      </w:r>
      <w:r>
        <w:rPr>
          <w:rStyle w:val="CharStyle33"/>
          <w:color w:val="4A4A4A"/>
        </w:rPr>
        <w:t xml:space="preserve">- ambos em </w:t>
      </w:r>
      <w:r>
        <w:rPr>
          <w:rStyle w:val="CharStyle33"/>
        </w:rPr>
        <w:t xml:space="preserve">período integral e </w:t>
      </w:r>
      <w:r>
        <w:rPr>
          <w:rStyle w:val="CharStyle33"/>
          <w:color w:val="4A4A4A"/>
          <w:lang w:val="en-US" w:eastAsia="en-US" w:bidi="en-US"/>
        </w:rPr>
        <w:t xml:space="preserve">0 </w:t>
      </w:r>
      <w:r>
        <w:rPr>
          <w:rStyle w:val="CharStyle33"/>
        </w:rPr>
        <w:t xml:space="preserve">vaga(s) de </w:t>
      </w:r>
      <w:r>
        <w:rPr>
          <w:rStyle w:val="CharStyle33"/>
          <w:color w:val="4A4A4A"/>
        </w:rPr>
        <w:t xml:space="preserve">estágio </w:t>
      </w:r>
      <w:r>
        <w:rPr>
          <w:rStyle w:val="CharStyle33"/>
          <w:color w:val="5A5A5A"/>
          <w:lang w:val="en-US" w:eastAsia="en-US" w:bidi="en-US"/>
        </w:rPr>
        <w:t xml:space="preserve">I </w:t>
      </w:r>
      <w:r>
        <w:rPr>
          <w:rStyle w:val="CharStyle33"/>
          <w:color w:val="4A4A4A"/>
        </w:rPr>
        <w:t xml:space="preserve">e/ou </w:t>
      </w:r>
      <w:r>
        <w:rPr>
          <w:rStyle w:val="CharStyle33"/>
          <w:color w:val="5A5A5A"/>
        </w:rPr>
        <w:t xml:space="preserve">II - </w:t>
      </w:r>
      <w:r>
        <w:rPr>
          <w:rStyle w:val="CharStyle33"/>
        </w:rPr>
        <w:t>em período parcial.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3"/>
          <w:b/>
          <w:bCs/>
          <w:color w:val="5A5A5A"/>
          <w:lang w:val="en-US" w:eastAsia="en-US" w:bidi="en-US"/>
        </w:rPr>
        <w:t xml:space="preserve">Art </w:t>
      </w:r>
      <w:r>
        <w:rPr>
          <w:rStyle w:val="CharStyle33"/>
          <w:b/>
          <w:bCs/>
          <w:color w:val="5A5A5A"/>
        </w:rPr>
        <w:t xml:space="preserve">1» </w:t>
      </w:r>
      <w:r>
        <w:rPr>
          <w:rStyle w:val="CharStyle33"/>
          <w:b/>
          <w:bCs/>
        </w:rPr>
        <w:t xml:space="preserve">- </w:t>
      </w:r>
      <w:r>
        <w:rPr>
          <w:rStyle w:val="CharStyle33"/>
          <w:color w:val="4A4A4A"/>
        </w:rPr>
        <w:t xml:space="preserve">As </w:t>
      </w:r>
      <w:r>
        <w:rPr>
          <w:rStyle w:val="CharStyle33"/>
        </w:rPr>
        <w:t xml:space="preserve">cláusulas e subcláusulas </w:t>
      </w:r>
      <w:r>
        <w:rPr>
          <w:rStyle w:val="CharStyle33"/>
          <w:color w:val="4A4A4A"/>
        </w:rPr>
        <w:t xml:space="preserve">adiante passam </w:t>
      </w:r>
      <w:r>
        <w:rPr>
          <w:rStyle w:val="CharStyle33"/>
        </w:rPr>
        <w:t>a vigorar com a seguinte redação: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33"/>
          <w:color w:val="4A4A4A"/>
        </w:rPr>
        <w:t>(...)</w:t>
      </w:r>
    </w:p>
    <w:p>
      <w:pPr>
        <w:pStyle w:val="Style50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both"/>
      </w:pPr>
      <w:r>
        <w:rPr>
          <w:rStyle w:val="CharStyle51"/>
          <w:b/>
          <w:bCs/>
          <w:color w:val="5A5A5A"/>
        </w:rPr>
        <w:t xml:space="preserve">CLÁUSULA </w:t>
      </w:r>
      <w:r>
        <w:rPr>
          <w:rStyle w:val="CharStyle51"/>
          <w:b/>
          <w:bCs/>
        </w:rPr>
        <w:t xml:space="preserve">TERCEIRA </w:t>
      </w:r>
      <w:r>
        <w:rPr>
          <w:rStyle w:val="CharStyle51"/>
          <w:b/>
          <w:bCs/>
          <w:color w:val="5A5A5A"/>
        </w:rPr>
        <w:t xml:space="preserve">- </w:t>
      </w:r>
      <w:r>
        <w:rPr>
          <w:rStyle w:val="CharStyle51"/>
          <w:b/>
          <w:bCs/>
        </w:rPr>
        <w:t xml:space="preserve">DAS </w:t>
      </w:r>
      <w:r>
        <w:rPr>
          <w:rStyle w:val="CharStyle51"/>
          <w:b/>
          <w:bCs/>
          <w:color w:val="5A5A5A"/>
        </w:rPr>
        <w:t xml:space="preserve">UNIDADES </w:t>
      </w:r>
      <w:r>
        <w:rPr>
          <w:rStyle w:val="CharStyle51"/>
          <w:b/>
          <w:bCs/>
        </w:rPr>
        <w:t>ESCOLARES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3"/>
          <w:color w:val="4A4A4A"/>
        </w:rPr>
        <w:t xml:space="preserve">A ORGANIZAÇAO </w:t>
      </w:r>
      <w:r>
        <w:rPr>
          <w:rStyle w:val="CharStyle33"/>
        </w:rPr>
        <w:t>manterá em funcionamento uma unidade escolar com as seguintes características: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3"/>
          <w:b/>
          <w:bCs/>
          <w:color w:val="5A5A5A"/>
        </w:rPr>
        <w:t>(...)•</w:t>
      </w:r>
    </w:p>
    <w:p>
      <w:pPr>
        <w:pStyle w:val="Style3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0" w:line="290" w:lineRule="auto"/>
        <w:ind w:left="0" w:right="0" w:firstLine="0"/>
        <w:jc w:val="both"/>
      </w:pPr>
      <w:r>
        <w:rPr>
          <w:rStyle w:val="CharStyle33"/>
          <w:b/>
          <w:bCs/>
          <w:color w:val="5A5A5A"/>
        </w:rPr>
        <w:t xml:space="preserve">ATENDIMENTO: </w:t>
      </w:r>
      <w:r>
        <w:rPr>
          <w:rStyle w:val="CharStyle33"/>
          <w:lang w:val="en-US" w:eastAsia="en-US" w:bidi="en-US"/>
        </w:rPr>
        <w:t xml:space="preserve">109 </w:t>
      </w:r>
      <w:r>
        <w:rPr>
          <w:rStyle w:val="CharStyle33"/>
        </w:rPr>
        <w:t xml:space="preserve">vagas, </w:t>
      </w:r>
      <w:r>
        <w:rPr>
          <w:rStyle w:val="CharStyle33"/>
          <w:color w:val="4A4A4A"/>
        </w:rPr>
        <w:t xml:space="preserve">sendo </w:t>
      </w:r>
      <w:r>
        <w:rPr>
          <w:rStyle w:val="CharStyle33"/>
          <w:color w:val="5A5A5A"/>
          <w:lang w:val="en-US" w:eastAsia="en-US" w:bidi="en-US"/>
        </w:rPr>
        <w:t xml:space="preserve">64 </w:t>
      </w:r>
      <w:r>
        <w:rPr>
          <w:rStyle w:val="CharStyle33"/>
          <w:color w:val="4A4A4A"/>
        </w:rPr>
        <w:t xml:space="preserve">vaga(s) </w:t>
      </w:r>
      <w:r>
        <w:rPr>
          <w:rStyle w:val="CharStyle33"/>
        </w:rPr>
        <w:t xml:space="preserve">de berçário </w:t>
      </w:r>
      <w:r>
        <w:rPr>
          <w:rStyle w:val="CharStyle33"/>
          <w:lang w:val="en-US" w:eastAsia="en-US" w:bidi="en-US"/>
        </w:rPr>
        <w:t xml:space="preserve">I </w:t>
      </w:r>
      <w:r>
        <w:rPr>
          <w:rStyle w:val="CharStyle33"/>
        </w:rPr>
        <w:t xml:space="preserve">e/ou </w:t>
      </w:r>
      <w:r>
        <w:rPr>
          <w:rStyle w:val="CharStyle33"/>
          <w:color w:val="4A4A4A"/>
        </w:rPr>
        <w:t xml:space="preserve">II; </w:t>
      </w:r>
      <w:r>
        <w:rPr>
          <w:rStyle w:val="CharStyle33"/>
          <w:lang w:val="en-US" w:eastAsia="en-US" w:bidi="en-US"/>
        </w:rPr>
        <w:t xml:space="preserve">45 </w:t>
      </w:r>
      <w:r>
        <w:rPr>
          <w:rStyle w:val="CharStyle33"/>
        </w:rPr>
        <w:t xml:space="preserve">vaga(s) de maternal </w:t>
      </w:r>
      <w:r>
        <w:rPr>
          <w:rStyle w:val="CharStyle33"/>
          <w:color w:val="4A4A4A"/>
        </w:rPr>
        <w:t xml:space="preserve">- </w:t>
      </w:r>
      <w:r>
        <w:rPr>
          <w:rStyle w:val="CharStyle33"/>
        </w:rPr>
        <w:t xml:space="preserve">ambos em período integral </w:t>
      </w:r>
      <w:r>
        <w:rPr>
          <w:rStyle w:val="CharStyle33"/>
          <w:color w:val="4A4A4A"/>
        </w:rPr>
        <w:t xml:space="preserve">e </w:t>
      </w:r>
      <w:r>
        <w:rPr>
          <w:rStyle w:val="CharStyle33"/>
          <w:lang w:val="en-US" w:eastAsia="en-US" w:bidi="en-US"/>
        </w:rPr>
        <w:t xml:space="preserve">0 </w:t>
      </w:r>
      <w:r>
        <w:rPr>
          <w:rStyle w:val="CharStyle33"/>
        </w:rPr>
        <w:t xml:space="preserve">vaga(s) </w:t>
      </w:r>
      <w:r>
        <w:rPr>
          <w:rStyle w:val="CharStyle33"/>
          <w:color w:val="4A4A4A"/>
        </w:rPr>
        <w:t xml:space="preserve">de estágio </w:t>
      </w:r>
      <w:r>
        <w:rPr>
          <w:rStyle w:val="CharStyle33"/>
          <w:color w:val="4A4A4A"/>
          <w:lang w:val="en-US" w:eastAsia="en-US" w:bidi="en-US"/>
        </w:rPr>
        <w:t xml:space="preserve">I </w:t>
      </w:r>
      <w:r>
        <w:rPr>
          <w:rStyle w:val="CharStyle33"/>
        </w:rPr>
        <w:t xml:space="preserve">e/ou II </w:t>
      </w:r>
      <w:r>
        <w:rPr>
          <w:rStyle w:val="CharStyle33"/>
          <w:color w:val="4A4A4A"/>
        </w:rPr>
        <w:t xml:space="preserve">- </w:t>
      </w:r>
      <w:r>
        <w:rPr>
          <w:rStyle w:val="CharStyle33"/>
        </w:rPr>
        <w:t>em período parcial.</w:t>
      </w:r>
    </w:p>
    <w:p>
      <w:pPr>
        <w:pStyle w:val="Style3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0" w:line="290" w:lineRule="auto"/>
        <w:ind w:left="0" w:right="0" w:firstLine="0"/>
        <w:jc w:val="both"/>
      </w:pPr>
      <w:r>
        <w:rPr>
          <w:rStyle w:val="CharStyle33"/>
          <w:b/>
          <w:bCs/>
          <w:color w:val="5A5A5A"/>
        </w:rPr>
        <w:t xml:space="preserve">MODALIDADE </w:t>
      </w:r>
      <w:r>
        <w:rPr>
          <w:rStyle w:val="CharStyle33"/>
          <w:b/>
          <w:bCs/>
          <w:color w:val="4A4A4A"/>
        </w:rPr>
        <w:t xml:space="preserve">DE </w:t>
      </w:r>
      <w:r>
        <w:rPr>
          <w:rStyle w:val="CharStyle33"/>
          <w:b/>
          <w:bCs/>
          <w:color w:val="5A5A5A"/>
        </w:rPr>
        <w:t xml:space="preserve">ATENDIMENTO: </w:t>
      </w:r>
      <w:r>
        <w:rPr>
          <w:rStyle w:val="CharStyle33"/>
          <w:color w:val="4A4A4A"/>
        </w:rPr>
        <w:t xml:space="preserve">Educação </w:t>
      </w:r>
      <w:r>
        <w:rPr>
          <w:rStyle w:val="CharStyle33"/>
        </w:rPr>
        <w:t xml:space="preserve">Básica </w:t>
      </w:r>
      <w:r>
        <w:rPr>
          <w:rStyle w:val="CharStyle33"/>
          <w:color w:val="5A5A5A"/>
        </w:rPr>
        <w:t xml:space="preserve">— </w:t>
      </w:r>
      <w:r>
        <w:rPr>
          <w:rStyle w:val="CharStyle33"/>
        </w:rPr>
        <w:t xml:space="preserve">Educação Infantil/Creche e </w:t>
      </w:r>
      <w:r>
        <w:rPr>
          <w:rStyle w:val="CharStyle33"/>
          <w:color w:val="4A4A4A"/>
        </w:rPr>
        <w:t>Pré- Escola.</w:t>
      </w:r>
    </w:p>
    <w:p>
      <w:pPr>
        <w:pStyle w:val="Style3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4" w:val="left"/>
        </w:tabs>
        <w:bidi w:val="0"/>
        <w:spacing w:before="0" w:after="0" w:line="293" w:lineRule="auto"/>
        <w:ind w:left="0" w:right="0" w:firstLine="0"/>
        <w:jc w:val="both"/>
      </w:pPr>
      <w:r>
        <w:rPr>
          <w:rStyle w:val="CharStyle33"/>
          <w:b/>
          <w:bCs/>
          <w:color w:val="4A4A4A"/>
        </w:rPr>
        <w:t xml:space="preserve">FAIXA ETÁRIA: </w:t>
      </w:r>
      <w:r>
        <w:rPr>
          <w:rStyle w:val="CharStyle33"/>
        </w:rPr>
        <w:t xml:space="preserve">até </w:t>
      </w:r>
      <w:r>
        <w:rPr>
          <w:rStyle w:val="CharStyle33"/>
          <w:lang w:val="en-US" w:eastAsia="en-US" w:bidi="en-US"/>
        </w:rPr>
        <w:t xml:space="preserve">04 </w:t>
      </w:r>
      <w:r>
        <w:rPr>
          <w:rStyle w:val="CharStyle33"/>
        </w:rPr>
        <w:t xml:space="preserve">(quatro) </w:t>
      </w:r>
      <w:r>
        <w:rPr>
          <w:rStyle w:val="CharStyle33"/>
          <w:color w:val="4A4A4A"/>
        </w:rPr>
        <w:t xml:space="preserve">anos </w:t>
      </w:r>
      <w:r>
        <w:rPr>
          <w:rStyle w:val="CharStyle33"/>
          <w:color w:val="5A5A5A"/>
        </w:rPr>
        <w:t xml:space="preserve">de </w:t>
      </w:r>
      <w:r>
        <w:rPr>
          <w:rStyle w:val="CharStyle33"/>
        </w:rPr>
        <w:t>idade.</w:t>
      </w:r>
    </w:p>
    <w:p>
      <w:pPr>
        <w:pStyle w:val="Style3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0" w:line="293" w:lineRule="auto"/>
        <w:ind w:left="0" w:right="0" w:firstLine="0"/>
        <w:jc w:val="both"/>
      </w:pPr>
      <w:r>
        <w:rPr>
          <w:rStyle w:val="CharStyle33"/>
          <w:b/>
          <w:bCs/>
          <w:color w:val="5A5A5A"/>
        </w:rPr>
        <w:t xml:space="preserve">VALOR DO “PER CAPITA”: </w:t>
      </w:r>
      <w:r>
        <w:rPr>
          <w:rStyle w:val="CharStyle33"/>
          <w:color w:val="4A4A4A"/>
        </w:rPr>
        <w:t xml:space="preserve">R$ </w:t>
      </w:r>
      <w:r>
        <w:rPr>
          <w:rStyle w:val="CharStyle33"/>
          <w:color w:val="5A5A5A"/>
          <w:lang w:val="en-US" w:eastAsia="en-US" w:bidi="en-US"/>
        </w:rPr>
        <w:t xml:space="preserve">728,30, </w:t>
      </w:r>
      <w:r>
        <w:rPr>
          <w:rStyle w:val="CharStyle33"/>
        </w:rPr>
        <w:t xml:space="preserve">por vaga, acrescido de R$ </w:t>
      </w:r>
      <w:r>
        <w:rPr>
          <w:rStyle w:val="CharStyle33"/>
          <w:lang w:val="en-US" w:eastAsia="en-US" w:bidi="en-US"/>
        </w:rPr>
        <w:t xml:space="preserve">245,00 </w:t>
      </w:r>
      <w:r>
        <w:rPr>
          <w:rStyle w:val="CharStyle33"/>
        </w:rPr>
        <w:t xml:space="preserve">(duzentos </w:t>
      </w:r>
      <w:r>
        <w:rPr>
          <w:rStyle w:val="CharStyle33"/>
          <w:color w:val="4A4A4A"/>
        </w:rPr>
        <w:t xml:space="preserve">e quarenta e cinco reais) </w:t>
      </w:r>
      <w:r>
        <w:rPr>
          <w:rStyle w:val="CharStyle33"/>
        </w:rPr>
        <w:t xml:space="preserve">por criança </w:t>
      </w:r>
      <w:r>
        <w:rPr>
          <w:rStyle w:val="CharStyle33"/>
          <w:color w:val="4A4A4A"/>
        </w:rPr>
        <w:t xml:space="preserve">atendida em berçário </w:t>
      </w:r>
      <w:r>
        <w:rPr>
          <w:rStyle w:val="CharStyle33"/>
          <w:lang w:val="en-US" w:eastAsia="en-US" w:bidi="en-US"/>
        </w:rPr>
        <w:t xml:space="preserve">I </w:t>
      </w:r>
      <w:r>
        <w:rPr>
          <w:rStyle w:val="CharStyle33"/>
        </w:rPr>
        <w:t xml:space="preserve">e/ou </w:t>
      </w:r>
      <w:r>
        <w:rPr>
          <w:rStyle w:val="CharStyle33"/>
          <w:color w:val="4A4A4A"/>
        </w:rPr>
        <w:t>II.</w:t>
      </w:r>
    </w:p>
    <w:p>
      <w:pPr>
        <w:pStyle w:val="Style3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0" w:line="293" w:lineRule="auto"/>
        <w:ind w:left="0" w:right="0" w:firstLine="0"/>
        <w:jc w:val="both"/>
      </w:pPr>
      <w:r>
        <w:rPr>
          <w:rStyle w:val="CharStyle33"/>
          <w:b/>
          <w:bCs/>
          <w:color w:val="5A5A5A"/>
        </w:rPr>
        <w:t xml:space="preserve">VALOR MENSAL: </w:t>
      </w:r>
      <w:r>
        <w:rPr>
          <w:rStyle w:val="CharStyle33"/>
          <w:b/>
          <w:bCs/>
          <w:color w:val="4A4A4A"/>
        </w:rPr>
        <w:t xml:space="preserve">RS </w:t>
      </w:r>
      <w:r>
        <w:rPr>
          <w:rStyle w:val="CharStyle33"/>
          <w:b/>
          <w:bCs/>
          <w:color w:val="4A4A4A"/>
          <w:lang w:val="en-US" w:eastAsia="en-US" w:bidi="en-US"/>
        </w:rPr>
        <w:t xml:space="preserve">95.064,70 </w:t>
      </w:r>
      <w:r>
        <w:rPr>
          <w:rStyle w:val="CharStyle33"/>
          <w:b/>
          <w:bCs/>
          <w:color w:val="797979"/>
        </w:rPr>
        <w:t xml:space="preserve">- </w:t>
      </w:r>
      <w:r>
        <w:rPr>
          <w:rStyle w:val="CharStyle33"/>
          <w:color w:val="4A4A4A"/>
        </w:rPr>
        <w:t xml:space="preserve">somado </w:t>
      </w:r>
      <w:r>
        <w:rPr>
          <w:rStyle w:val="CharStyle33"/>
        </w:rPr>
        <w:t xml:space="preserve">ao Reequilíbrio no valor de </w:t>
      </w:r>
      <w:r>
        <w:rPr>
          <w:rStyle w:val="CharStyle33"/>
          <w:b/>
          <w:bCs/>
          <w:color w:val="4A4A4A"/>
        </w:rPr>
        <w:t xml:space="preserve">RS </w:t>
      </w:r>
      <w:r>
        <w:rPr>
          <w:rStyle w:val="CharStyle33"/>
          <w:b/>
          <w:bCs/>
          <w:color w:val="4A4A4A"/>
          <w:lang w:val="en-US" w:eastAsia="en-US" w:bidi="en-US"/>
        </w:rPr>
        <w:t xml:space="preserve">52.078.41 </w:t>
      </w:r>
      <w:r>
        <w:rPr>
          <w:rStyle w:val="CharStyle33"/>
          <w:b/>
          <w:bCs/>
          <w:color w:val="797979"/>
        </w:rPr>
        <w:t xml:space="preserve">- </w:t>
      </w:r>
      <w:r>
        <w:rPr>
          <w:rStyle w:val="CharStyle33"/>
          <w:color w:val="4A4A4A"/>
        </w:rPr>
        <w:t xml:space="preserve">totalizando </w:t>
      </w:r>
      <w:r>
        <w:rPr>
          <w:rStyle w:val="CharStyle33"/>
          <w:b/>
          <w:bCs/>
          <w:color w:val="5A5A5A"/>
        </w:rPr>
        <w:t xml:space="preserve">RS </w:t>
      </w:r>
      <w:r>
        <w:rPr>
          <w:rStyle w:val="CharStyle33"/>
          <w:b/>
          <w:bCs/>
          <w:color w:val="5A5A5A"/>
          <w:lang w:val="en-US" w:eastAsia="en-US" w:bidi="en-US"/>
        </w:rPr>
        <w:t xml:space="preserve">147.143,11 </w:t>
      </w:r>
      <w:r>
        <w:rPr>
          <w:rStyle w:val="CharStyle33"/>
          <w:color w:val="4A4A4A"/>
        </w:rPr>
        <w:t xml:space="preserve">(cento </w:t>
      </w:r>
      <w:r>
        <w:rPr>
          <w:rStyle w:val="CharStyle33"/>
        </w:rPr>
        <w:t xml:space="preserve">e </w:t>
      </w:r>
      <w:r>
        <w:rPr>
          <w:rStyle w:val="CharStyle33"/>
          <w:color w:val="4A4A4A"/>
        </w:rPr>
        <w:t xml:space="preserve">quarenta e sete </w:t>
      </w:r>
      <w:r>
        <w:rPr>
          <w:rStyle w:val="CharStyle33"/>
        </w:rPr>
        <w:t xml:space="preserve">mil, cento e quarenta e três reais </w:t>
      </w:r>
      <w:r>
        <w:rPr>
          <w:rStyle w:val="CharStyle33"/>
          <w:color w:val="4A4A4A"/>
        </w:rPr>
        <w:t>e onze centavos.).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3"/>
          <w:b/>
          <w:bCs/>
          <w:color w:val="5A5A5A"/>
        </w:rPr>
        <w:t>(•••)</w:t>
      </w:r>
    </w:p>
    <w:p>
      <w:pPr>
        <w:pStyle w:val="Style3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220" w:line="226" w:lineRule="auto"/>
        <w:ind w:left="0" w:right="0" w:firstLine="0"/>
        <w:jc w:val="both"/>
      </w:pPr>
      <w:r>
        <w:rPr>
          <w:rStyle w:val="CharStyle33"/>
          <w:color w:val="5A5A5A"/>
          <w:lang w:val="en-US" w:eastAsia="en-US" w:bidi="en-US"/>
        </w:rPr>
        <w:t xml:space="preserve">2 </w:t>
      </w:r>
      <w:r>
        <w:rPr>
          <w:rStyle w:val="CharStyle33"/>
          <w:b/>
          <w:bCs/>
          <w:color w:val="5A5A5A"/>
        </w:rPr>
        <w:t xml:space="preserve">VALOR MENSAL </w:t>
      </w:r>
      <w:r>
        <w:rPr>
          <w:rStyle w:val="CharStyle33"/>
          <w:b/>
          <w:bCs/>
          <w:color w:val="4A4A4A"/>
        </w:rPr>
        <w:t xml:space="preserve">DO </w:t>
      </w:r>
      <w:r>
        <w:rPr>
          <w:rStyle w:val="CharStyle33"/>
          <w:b/>
          <w:bCs/>
          <w:color w:val="5A5A5A"/>
        </w:rPr>
        <w:t xml:space="preserve">ACRÉSCIMO PARA </w:t>
      </w:r>
      <w:r>
        <w:rPr>
          <w:rStyle w:val="CharStyle33"/>
          <w:b/>
          <w:bCs/>
          <w:color w:val="4A4A4A"/>
        </w:rPr>
        <w:t xml:space="preserve">CUSTEAR LOCAÇÃO/IPTU: RS </w:t>
      </w:r>
      <w:r>
        <w:rPr>
          <w:rStyle w:val="CharStyle33"/>
          <w:b/>
          <w:bCs/>
          <w:color w:val="4A4A4A"/>
          <w:lang w:val="en-US" w:eastAsia="en-US" w:bidi="en-US"/>
        </w:rPr>
        <w:t xml:space="preserve">0 </w:t>
      </w:r>
      <w:r>
        <w:rPr>
          <w:rStyle w:val="CharStyle33"/>
        </w:rPr>
        <w:t xml:space="preserve">(zero </w:t>
      </w:r>
      <w:r>
        <w:rPr>
          <w:rStyle w:val="CharStyle33"/>
        </w:rPr>
        <w:t xml:space="preserve">reais) </w:t>
      </w:r>
      <w:r>
        <w:rPr>
          <w:rStyle w:val="CharStyle33"/>
          <w:color w:val="5A5A5A"/>
        </w:rPr>
        <w:t xml:space="preserve">- </w:t>
      </w:r>
      <w:r>
        <w:rPr>
          <w:rStyle w:val="CharStyle33"/>
        </w:rPr>
        <w:t>em parcelas.</w:t>
      </w:r>
      <w:r>
        <w:br w:type="page"/>
      </w:r>
    </w:p>
    <w:p>
      <w:pPr>
        <w:pStyle w:val="Style3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3329" w:val="left"/>
        </w:tabs>
        <w:bidi w:val="0"/>
        <w:spacing w:before="0" w:after="80" w:line="240" w:lineRule="auto"/>
        <w:ind w:left="1260" w:right="0" w:firstLine="0"/>
        <w:jc w:val="both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1506855</wp:posOffset>
            </wp:positionH>
            <wp:positionV relativeFrom="paragraph">
              <wp:posOffset>12700</wp:posOffset>
            </wp:positionV>
            <wp:extent cx="1774190" cy="62484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74190" cy="6248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3"/>
          <w:color w:val="4A4A4A"/>
        </w:rPr>
        <w:t>Rubrica</w:t>
        <w:tab/>
      </w:r>
      <w:r>
        <w:rPr>
          <w:rStyle w:val="CharStyle33"/>
          <w:color w:val="4A4A4A"/>
          <w:lang w:val="en-US" w:eastAsia="en-US" w:bidi="en-US"/>
        </w:rPr>
        <w:t>FIs.</w:t>
      </w:r>
    </w:p>
    <w:p>
      <w:pPr>
        <w:pStyle w:val="Style3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060" w:line="240" w:lineRule="auto"/>
        <w:ind w:left="1260" w:right="0" w:firstLine="0"/>
        <w:jc w:val="left"/>
        <w:rPr>
          <w:sz w:val="28"/>
          <w:szCs w:val="28"/>
        </w:rPr>
      </w:pPr>
      <w:r>
        <w:rPr>
          <w:rStyle w:val="CharStyle33"/>
          <w:color w:val="4A4A4A"/>
          <w:sz w:val="20"/>
          <w:szCs w:val="20"/>
        </w:rPr>
        <w:t xml:space="preserve">Classif.: P.A. </w:t>
      </w:r>
      <w:r>
        <w:rPr>
          <w:rStyle w:val="CharStyle33"/>
          <w:sz w:val="20"/>
          <w:szCs w:val="20"/>
        </w:rPr>
        <w:t xml:space="preserve">N°. : </w:t>
      </w:r>
      <w:r>
        <w:rPr>
          <w:rStyle w:val="CharStyle33"/>
          <w:i/>
          <w:iCs/>
          <w:color w:val="797979"/>
          <w:sz w:val="28"/>
          <w:szCs w:val="28"/>
          <w:lang w:val="en-US" w:eastAsia="en-US" w:bidi="en-US"/>
        </w:rPr>
        <w:t>3^1^1</w:t>
      </w:r>
    </w:p>
    <w:p>
      <w:pPr>
        <w:pStyle w:val="Style5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59"/>
        </w:rPr>
        <w:t>(...)</w:t>
      </w:r>
    </w:p>
    <w:p>
      <w:pPr>
        <w:pStyle w:val="Style3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35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rStyle w:val="CharStyle33"/>
          <w:b/>
          <w:bCs/>
          <w:color w:val="4A4A4A"/>
        </w:rPr>
        <w:t xml:space="preserve">VALOR DO REPASSE QUADRIMESTRAL: RS </w:t>
      </w:r>
      <w:r>
        <w:rPr>
          <w:rStyle w:val="CharStyle33"/>
          <w:b/>
          <w:bCs/>
          <w:color w:val="4A4A4A"/>
          <w:lang w:val="en-US" w:eastAsia="en-US" w:bidi="en-US"/>
        </w:rPr>
        <w:t xml:space="preserve">380.258,80 </w:t>
      </w:r>
      <w:r>
        <w:rPr>
          <w:rStyle w:val="CharStyle33"/>
        </w:rPr>
        <w:t xml:space="preserve">(trezentos e oitenta mil, duzentos e cinquenta e oito reais e oitenta </w:t>
      </w:r>
      <w:r>
        <w:rPr>
          <w:rStyle w:val="CharStyle33"/>
          <w:color w:val="4A4A4A"/>
        </w:rPr>
        <w:t>centavos.).</w:t>
      </w:r>
    </w:p>
    <w:p>
      <w:pPr>
        <w:pStyle w:val="Style3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31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rStyle w:val="CharStyle33"/>
          <w:b/>
          <w:bCs/>
          <w:color w:val="4A4A4A"/>
        </w:rPr>
        <w:t xml:space="preserve">VALOR DO REPASSE QUADRIMESTRAL (Liberado em Maio </w:t>
      </w:r>
      <w:r>
        <w:rPr>
          <w:rStyle w:val="CharStyle33"/>
          <w:b/>
          <w:bCs/>
        </w:rPr>
        <w:t xml:space="preserve">e </w:t>
      </w:r>
      <w:r>
        <w:rPr>
          <w:rStyle w:val="CharStyle33"/>
          <w:b/>
          <w:bCs/>
          <w:color w:val="4A4A4A"/>
        </w:rPr>
        <w:t xml:space="preserve">Setembro </w:t>
      </w:r>
      <w:r>
        <w:rPr>
          <w:rStyle w:val="CharStyle33"/>
          <w:b/>
          <w:bCs/>
        </w:rPr>
        <w:t xml:space="preserve">— </w:t>
      </w:r>
      <w:r>
        <w:rPr>
          <w:rStyle w:val="CharStyle33"/>
          <w:b/>
          <w:bCs/>
          <w:color w:val="4A4A4A"/>
        </w:rPr>
        <w:t xml:space="preserve">conforme </w:t>
      </w:r>
      <w:r>
        <w:rPr>
          <w:rStyle w:val="CharStyle33"/>
          <w:b/>
          <w:bCs/>
          <w:color w:val="4A4A4A"/>
          <w:lang w:val="en-US" w:eastAsia="en-US" w:bidi="en-US"/>
        </w:rPr>
        <w:t xml:space="preserve">art. 29, </w:t>
      </w:r>
      <w:r>
        <w:rPr>
          <w:rStyle w:val="CharStyle33"/>
          <w:b/>
          <w:bCs/>
          <w:color w:val="4A4A4A"/>
        </w:rPr>
        <w:t>parágrafo 2</w:t>
      </w:r>
      <w:r>
        <w:rPr>
          <w:rStyle w:val="CharStyle33"/>
          <w:b/>
          <w:bCs/>
          <w:color w:val="4A4A4A"/>
          <w:vertAlign w:val="superscript"/>
        </w:rPr>
        <w:t>o</w:t>
      </w:r>
      <w:r>
        <w:rPr>
          <w:rStyle w:val="CharStyle33"/>
          <w:b/>
          <w:bCs/>
          <w:color w:val="4A4A4A"/>
        </w:rPr>
        <w:t xml:space="preserve">, da Portaria n” 063/2021-SE </w:t>
      </w:r>
      <w:r>
        <w:rPr>
          <w:rStyle w:val="CharStyle33"/>
          <w:b/>
          <w:bCs/>
        </w:rPr>
        <w:t xml:space="preserve">- com </w:t>
      </w:r>
      <w:r>
        <w:rPr>
          <w:rStyle w:val="CharStyle33"/>
          <w:b/>
          <w:bCs/>
          <w:color w:val="4A4A4A"/>
        </w:rPr>
        <w:t xml:space="preserve">acréscimo de </w:t>
      </w:r>
      <w:r>
        <w:rPr>
          <w:rStyle w:val="CharStyle33"/>
          <w:b/>
          <w:bCs/>
          <w:color w:val="4A4A4A"/>
          <w:lang w:val="en-US" w:eastAsia="en-US" w:bidi="en-US"/>
        </w:rPr>
        <w:t xml:space="preserve">50% </w:t>
      </w:r>
      <w:r>
        <w:rPr>
          <w:rStyle w:val="CharStyle33"/>
          <w:b/>
          <w:bCs/>
          <w:color w:val="4A4A4A"/>
        </w:rPr>
        <w:t xml:space="preserve">do valor correspondente </w:t>
      </w:r>
      <w:r>
        <w:rPr>
          <w:rStyle w:val="CharStyle33"/>
          <w:b/>
          <w:bCs/>
        </w:rPr>
        <w:t xml:space="preserve">a </w:t>
      </w:r>
      <w:r>
        <w:rPr>
          <w:rStyle w:val="CharStyle33"/>
          <w:b/>
          <w:bCs/>
          <w:lang w:val="en-US" w:eastAsia="en-US" w:bidi="en-US"/>
        </w:rPr>
        <w:t xml:space="preserve">01 </w:t>
      </w:r>
      <w:r>
        <w:rPr>
          <w:rStyle w:val="CharStyle33"/>
          <w:b/>
          <w:bCs/>
          <w:color w:val="4A4A4A"/>
        </w:rPr>
        <w:t xml:space="preserve">mês): RS </w:t>
      </w:r>
      <w:r>
        <w:rPr>
          <w:rStyle w:val="CharStyle33"/>
          <w:b/>
          <w:bCs/>
          <w:color w:val="4A4A4A"/>
          <w:lang w:val="en-US" w:eastAsia="en-US" w:bidi="en-US"/>
        </w:rPr>
        <w:t xml:space="preserve">427.791,15 </w:t>
      </w:r>
      <w:r>
        <w:rPr>
          <w:rStyle w:val="CharStyle33"/>
        </w:rPr>
        <w:t xml:space="preserve">(quatrocentos e vinte e sete mil, setecentos e noventa e </w:t>
      </w:r>
      <w:r>
        <w:rPr>
          <w:rStyle w:val="CharStyle33"/>
          <w:color w:val="4A4A4A"/>
        </w:rPr>
        <w:t xml:space="preserve">um </w:t>
      </w:r>
      <w:r>
        <w:rPr>
          <w:rStyle w:val="CharStyle33"/>
        </w:rPr>
        <w:t xml:space="preserve">reais e quinze centavos.), sendo </w:t>
      </w:r>
      <w:r>
        <w:rPr>
          <w:rStyle w:val="CharStyle33"/>
          <w:color w:val="4A4A4A"/>
        </w:rPr>
        <w:t xml:space="preserve">o contido dentro </w:t>
      </w:r>
      <w:r>
        <w:rPr>
          <w:rStyle w:val="CharStyle33"/>
        </w:rPr>
        <w:t xml:space="preserve">deste valor: </w:t>
      </w:r>
      <w:r>
        <w:rPr>
          <w:rStyle w:val="CharStyle33"/>
          <w:b/>
          <w:bCs/>
          <w:color w:val="4A4A4A"/>
        </w:rPr>
        <w:t xml:space="preserve">RS </w:t>
      </w:r>
      <w:r>
        <w:rPr>
          <w:rStyle w:val="CharStyle33"/>
          <w:b/>
          <w:bCs/>
          <w:color w:val="4A4A4A"/>
          <w:lang w:val="en-US" w:eastAsia="en-US" w:bidi="en-US"/>
        </w:rPr>
        <w:t xml:space="preserve">380.258,80 </w:t>
      </w:r>
      <w:r>
        <w:rPr>
          <w:rStyle w:val="CharStyle33"/>
        </w:rPr>
        <w:t xml:space="preserve">(trezentos </w:t>
      </w:r>
      <w:r>
        <w:rPr>
          <w:rStyle w:val="CharStyle33"/>
          <w:color w:val="4A4A4A"/>
        </w:rPr>
        <w:t xml:space="preserve">e </w:t>
      </w:r>
      <w:r>
        <w:rPr>
          <w:rStyle w:val="CharStyle33"/>
        </w:rPr>
        <w:t xml:space="preserve">oitenta mil, duzentos </w:t>
      </w:r>
      <w:r>
        <w:rPr>
          <w:rStyle w:val="CharStyle33"/>
          <w:color w:val="4A4A4A"/>
        </w:rPr>
        <w:t xml:space="preserve">e </w:t>
      </w:r>
      <w:r>
        <w:rPr>
          <w:rStyle w:val="CharStyle33"/>
        </w:rPr>
        <w:t xml:space="preserve">cinquenta e oito reais </w:t>
      </w:r>
      <w:r>
        <w:rPr>
          <w:rStyle w:val="CharStyle33"/>
          <w:color w:val="4A4A4A"/>
        </w:rPr>
        <w:t xml:space="preserve">e oitenta </w:t>
      </w:r>
      <w:r>
        <w:rPr>
          <w:rStyle w:val="CharStyle33"/>
        </w:rPr>
        <w:t xml:space="preserve">centavos.) - correspondente ao subsídio para manutenção da unidade escolar e </w:t>
      </w:r>
      <w:r>
        <w:rPr>
          <w:rStyle w:val="CharStyle33"/>
          <w:color w:val="4A4A4A"/>
        </w:rPr>
        <w:t xml:space="preserve">RS </w:t>
      </w:r>
      <w:r>
        <w:rPr>
          <w:rStyle w:val="CharStyle33"/>
          <w:color w:val="4A4A4A"/>
          <w:lang w:val="en-US" w:eastAsia="en-US" w:bidi="en-US"/>
        </w:rPr>
        <w:t xml:space="preserve">47.532,35 </w:t>
      </w:r>
      <w:r>
        <w:rPr>
          <w:rStyle w:val="CharStyle33"/>
        </w:rPr>
        <w:t xml:space="preserve">(quarenta e sete mil, quinhentos e trinta e dois reais </w:t>
      </w:r>
      <w:r>
        <w:rPr>
          <w:rStyle w:val="CharStyle33"/>
          <w:color w:val="4A4A4A"/>
        </w:rPr>
        <w:t xml:space="preserve">e </w:t>
      </w:r>
      <w:r>
        <w:rPr>
          <w:rStyle w:val="CharStyle33"/>
        </w:rPr>
        <w:t xml:space="preserve">trinta </w:t>
      </w:r>
      <w:r>
        <w:rPr>
          <w:rStyle w:val="CharStyle33"/>
          <w:color w:val="4A4A4A"/>
        </w:rPr>
        <w:t xml:space="preserve">e cinco </w:t>
      </w:r>
      <w:r>
        <w:rPr>
          <w:rStyle w:val="CharStyle33"/>
        </w:rPr>
        <w:t xml:space="preserve">centavos.), assim </w:t>
      </w:r>
      <w:r>
        <w:rPr>
          <w:rStyle w:val="CharStyle33"/>
          <w:color w:val="4A4A4A"/>
        </w:rPr>
        <w:t xml:space="preserve">distribuídos: </w:t>
      </w:r>
      <w:r>
        <w:rPr>
          <w:rStyle w:val="CharStyle33"/>
          <w:color w:val="4A4A4A"/>
          <w:lang w:val="en-US" w:eastAsia="en-US" w:bidi="en-US"/>
        </w:rPr>
        <w:t xml:space="preserve">20% </w:t>
      </w:r>
      <w:r>
        <w:rPr>
          <w:rStyle w:val="CharStyle33"/>
        </w:rPr>
        <w:t xml:space="preserve">para aquisição de bens permanentes correspondente a R$ </w:t>
      </w:r>
      <w:r>
        <w:rPr>
          <w:rStyle w:val="CharStyle33"/>
          <w:b/>
          <w:bCs/>
          <w:color w:val="4A4A4A"/>
          <w:lang w:val="en-US" w:eastAsia="en-US" w:bidi="en-US"/>
        </w:rPr>
        <w:t xml:space="preserve">9.506,47 </w:t>
      </w:r>
      <w:r>
        <w:rPr>
          <w:rStyle w:val="CharStyle33"/>
        </w:rPr>
        <w:t xml:space="preserve">(nove mil, </w:t>
      </w:r>
      <w:r>
        <w:rPr>
          <w:rStyle w:val="CharStyle33"/>
          <w:color w:val="4A4A4A"/>
        </w:rPr>
        <w:t xml:space="preserve">quinhentos </w:t>
      </w:r>
      <w:r>
        <w:rPr>
          <w:rStyle w:val="CharStyle33"/>
        </w:rPr>
        <w:t>e se</w:t>
      </w:r>
      <w:r>
        <w:rPr>
          <w:rStyle w:val="CharStyle33"/>
          <w:vertAlign w:val="subscript"/>
        </w:rPr>
        <w:t>lS</w:t>
      </w:r>
      <w:r>
        <w:rPr>
          <w:rStyle w:val="CharStyle33"/>
        </w:rPr>
        <w:t xml:space="preserve"> reais e quarenta e sete centavos.) </w:t>
      </w:r>
      <w:r>
        <w:rPr>
          <w:rStyle w:val="CharStyle33"/>
          <w:color w:val="4A4A4A"/>
        </w:rPr>
        <w:t xml:space="preserve">e </w:t>
      </w:r>
      <w:r>
        <w:rPr>
          <w:rStyle w:val="CharStyle33"/>
        </w:rPr>
        <w:t xml:space="preserve">a diferença correspondente a </w:t>
      </w:r>
      <w:r>
        <w:rPr>
          <w:rStyle w:val="CharStyle33"/>
          <w:color w:val="4A4A4A"/>
        </w:rPr>
        <w:t xml:space="preserve">RS </w:t>
      </w:r>
      <w:r>
        <w:rPr>
          <w:rStyle w:val="CharStyle33"/>
          <w:b/>
          <w:bCs/>
          <w:color w:val="4A4A4A"/>
          <w:lang w:val="en-US" w:eastAsia="en-US" w:bidi="en-US"/>
        </w:rPr>
        <w:t xml:space="preserve">38.025,88 </w:t>
      </w:r>
      <w:r>
        <w:rPr>
          <w:rStyle w:val="CharStyle33"/>
          <w:color w:val="4A4A4A"/>
        </w:rPr>
        <w:t xml:space="preserve">(trinta e </w:t>
      </w:r>
      <w:r>
        <w:rPr>
          <w:rStyle w:val="CharStyle33"/>
        </w:rPr>
        <w:t xml:space="preserve">oito mil e vinte e cinco reais e oitenta e oito centavos.), para demais despesas, </w:t>
      </w:r>
      <w:r>
        <w:rPr>
          <w:rStyle w:val="CharStyle33"/>
          <w:color w:val="4A4A4A"/>
        </w:rPr>
        <w:t>conforme quadro abaixo:</w:t>
      </w:r>
    </w:p>
    <w:tbl>
      <w:tblPr>
        <w:tblOverlap w:val="never"/>
        <w:jc w:val="center"/>
        <w:tblLayout w:type="fixed"/>
      </w:tblPr>
      <w:tblGrid>
        <w:gridCol w:w="1958"/>
        <w:gridCol w:w="1944"/>
        <w:gridCol w:w="1939"/>
        <w:gridCol w:w="1958"/>
      </w:tblGrid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1"/>
                <w:b/>
                <w:bCs/>
                <w:color w:val="5A5A5A"/>
                <w:sz w:val="18"/>
                <w:szCs w:val="18"/>
              </w:rPr>
              <w:t>Exercício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1"/>
                <w:b/>
                <w:bCs/>
                <w:color w:val="5A5A5A"/>
                <w:sz w:val="18"/>
                <w:szCs w:val="18"/>
              </w:rPr>
              <w:t>Mês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  <w:color w:val="4A4A4A"/>
              </w:rPr>
              <w:t>Repasse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1"/>
                <w:b/>
                <w:bCs/>
                <w:color w:val="5A5A5A"/>
                <w:sz w:val="18"/>
                <w:szCs w:val="18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1"/>
                <w:b/>
                <w:bCs/>
                <w:color w:val="5A5A5A"/>
                <w:sz w:val="18"/>
                <w:szCs w:val="18"/>
              </w:rPr>
              <w:t>Permanente</w:t>
            </w:r>
          </w:p>
        </w:tc>
      </w:tr>
      <w:tr>
        <w:trPr>
          <w:trHeight w:val="2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1"/>
                <w:b/>
                <w:bCs/>
                <w:color w:val="4A4A4A"/>
                <w:sz w:val="18"/>
                <w:szCs w:val="18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1"/>
                <w:b/>
                <w:bCs/>
                <w:color w:val="5A5A5A"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1"/>
                <w:b/>
                <w:bCs/>
                <w:color w:val="4A4A4A"/>
                <w:sz w:val="18"/>
                <w:szCs w:val="18"/>
              </w:rPr>
              <w:t xml:space="preserve">R$ </w:t>
            </w:r>
            <w:r>
              <w:rPr>
                <w:rStyle w:val="CharStyle21"/>
                <w:b/>
                <w:bCs/>
                <w:color w:val="4A4A4A"/>
                <w:sz w:val="18"/>
                <w:szCs w:val="18"/>
                <w:lang w:val="en-US" w:eastAsia="en-US" w:bidi="en-US"/>
              </w:rPr>
              <w:t>38.025,88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1"/>
                <w:b/>
                <w:bCs/>
                <w:color w:val="4A4A4A"/>
                <w:sz w:val="18"/>
                <w:szCs w:val="18"/>
              </w:rPr>
              <w:t xml:space="preserve">RS </w:t>
            </w:r>
            <w:r>
              <w:rPr>
                <w:rStyle w:val="CharStyle21"/>
                <w:b/>
                <w:bCs/>
                <w:color w:val="4A4A4A"/>
                <w:sz w:val="18"/>
                <w:szCs w:val="18"/>
                <w:lang w:val="en-US" w:eastAsia="en-US" w:bidi="en-US"/>
              </w:rPr>
              <w:t>9.506,47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1"/>
                <w:b/>
                <w:bCs/>
                <w:color w:val="5A5A5A"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1"/>
                <w:b/>
                <w:bCs/>
                <w:color w:val="4A4A4A"/>
                <w:sz w:val="18"/>
                <w:szCs w:val="18"/>
              </w:rPr>
              <w:t xml:space="preserve">R$ </w:t>
            </w:r>
            <w:r>
              <w:rPr>
                <w:rStyle w:val="CharStyle21"/>
                <w:b/>
                <w:bCs/>
                <w:color w:val="4A4A4A"/>
                <w:sz w:val="18"/>
                <w:szCs w:val="18"/>
                <w:lang w:val="en-US" w:eastAsia="en-US" w:bidi="en-US"/>
              </w:rPr>
              <w:t>38.025,88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1"/>
                <w:b/>
                <w:bCs/>
                <w:color w:val="4A4A4A"/>
                <w:sz w:val="18"/>
                <w:szCs w:val="18"/>
              </w:rPr>
              <w:t xml:space="preserve">RS </w:t>
            </w:r>
            <w:r>
              <w:rPr>
                <w:rStyle w:val="CharStyle21"/>
                <w:b/>
                <w:bCs/>
                <w:color w:val="4A4A4A"/>
                <w:sz w:val="18"/>
                <w:szCs w:val="18"/>
                <w:lang w:val="en-US" w:eastAsia="en-US" w:bidi="en-US"/>
              </w:rPr>
              <w:t>9.506,47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3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36" w:val="left"/>
        </w:tabs>
        <w:bidi w:val="0"/>
        <w:spacing w:before="0" w:after="440"/>
        <w:ind w:left="0" w:right="0" w:firstLine="0"/>
        <w:jc w:val="both"/>
      </w:pPr>
      <w:r>
        <w:rPr>
          <w:rStyle w:val="CharStyle33"/>
          <w:b/>
          <w:bCs/>
          <w:color w:val="4A4A4A"/>
        </w:rPr>
        <w:t xml:space="preserve">VALOR DO TERMO DE </w:t>
      </w:r>
      <w:r>
        <w:rPr>
          <w:rStyle w:val="CharStyle33"/>
          <w:b/>
          <w:bCs/>
          <w:color w:val="5A5A5A"/>
        </w:rPr>
        <w:t xml:space="preserve">COLABORAÇÃO: </w:t>
      </w:r>
      <w:r>
        <w:rPr>
          <w:rStyle w:val="CharStyle33"/>
          <w:b/>
          <w:bCs/>
          <w:color w:val="4A4A4A"/>
        </w:rPr>
        <w:t xml:space="preserve">RS </w:t>
      </w:r>
      <w:r>
        <w:rPr>
          <w:rStyle w:val="CharStyle33"/>
          <w:b/>
          <w:bCs/>
          <w:color w:val="4A4A4A"/>
          <w:lang w:val="en-US" w:eastAsia="en-US" w:bidi="en-US"/>
        </w:rPr>
        <w:t xml:space="preserve">7.531.648,62 </w:t>
      </w:r>
      <w:r>
        <w:rPr>
          <w:rStyle w:val="CharStyle33"/>
          <w:b/>
          <w:bCs/>
          <w:color w:val="4A4A4A"/>
        </w:rPr>
        <w:t xml:space="preserve">(sete milhões, quinhentos e trinta e um mil, seiscentos e quarenta </w:t>
      </w:r>
      <w:r>
        <w:rPr>
          <w:rStyle w:val="CharStyle33"/>
          <w:color w:val="5A5A5A"/>
        </w:rPr>
        <w:t xml:space="preserve">e </w:t>
      </w:r>
      <w:r>
        <w:rPr>
          <w:rStyle w:val="CharStyle33"/>
          <w:b/>
          <w:bCs/>
          <w:color w:val="5A5A5A"/>
        </w:rPr>
        <w:t xml:space="preserve">oito </w:t>
      </w:r>
      <w:r>
        <w:rPr>
          <w:rStyle w:val="CharStyle33"/>
          <w:b/>
          <w:bCs/>
          <w:color w:val="4A4A4A"/>
        </w:rPr>
        <w:t xml:space="preserve">reais e </w:t>
      </w:r>
      <w:r>
        <w:rPr>
          <w:rStyle w:val="CharStyle33"/>
          <w:b/>
          <w:bCs/>
        </w:rPr>
        <w:t xml:space="preserve">sessenta e </w:t>
      </w:r>
      <w:r>
        <w:rPr>
          <w:rStyle w:val="CharStyle33"/>
          <w:b/>
          <w:bCs/>
          <w:color w:val="4A4A4A"/>
        </w:rPr>
        <w:t xml:space="preserve">dois centavos.) </w:t>
      </w:r>
      <w:r>
        <w:rPr>
          <w:rStyle w:val="CharStyle33"/>
        </w:rPr>
        <w:t xml:space="preserve">sendo para </w:t>
      </w:r>
      <w:r>
        <w:rPr>
          <w:rStyle w:val="CharStyle33"/>
          <w:color w:val="4A4A4A"/>
        </w:rPr>
        <w:t xml:space="preserve">o </w:t>
      </w:r>
      <w:r>
        <w:rPr>
          <w:rStyle w:val="CharStyle33"/>
        </w:rPr>
        <w:t xml:space="preserve">exercício de </w:t>
      </w:r>
      <w:r>
        <w:rPr>
          <w:rStyle w:val="CharStyle33"/>
          <w:color w:val="4A4A4A"/>
          <w:lang w:val="en-US" w:eastAsia="en-US" w:bidi="en-US"/>
        </w:rPr>
        <w:t xml:space="preserve">2026 </w:t>
      </w:r>
      <w:r>
        <w:rPr>
          <w:rStyle w:val="CharStyle33"/>
        </w:rPr>
        <w:t xml:space="preserve">o valor de R$ </w:t>
      </w:r>
      <w:r>
        <w:rPr>
          <w:rStyle w:val="CharStyle33"/>
          <w:b/>
          <w:bCs/>
          <w:color w:val="5A5A5A"/>
          <w:lang w:val="en-US" w:eastAsia="en-US" w:bidi="en-US"/>
        </w:rPr>
        <w:t xml:space="preserve">1.860.782,02 </w:t>
      </w:r>
      <w:r>
        <w:rPr>
          <w:rStyle w:val="CharStyle33"/>
          <w:color w:val="4A4A4A"/>
        </w:rPr>
        <w:t xml:space="preserve">(um </w:t>
      </w:r>
      <w:r>
        <w:rPr>
          <w:rStyle w:val="CharStyle33"/>
        </w:rPr>
        <w:t xml:space="preserve">milhão, oitocentos e sessenta mil, setecentos </w:t>
      </w:r>
      <w:r>
        <w:rPr>
          <w:rStyle w:val="CharStyle33"/>
          <w:color w:val="4A4A4A"/>
        </w:rPr>
        <w:t xml:space="preserve">e </w:t>
      </w:r>
      <w:r>
        <w:rPr>
          <w:rStyle w:val="CharStyle33"/>
        </w:rPr>
        <w:t>oitenta e dois reais e dois centavos.).</w:t>
      </w:r>
    </w:p>
    <w:p>
      <w:pPr>
        <w:pStyle w:val="Style3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36" w:val="left"/>
        </w:tabs>
        <w:bidi w:val="0"/>
        <w:spacing w:before="0" w:after="0" w:line="254" w:lineRule="auto"/>
        <w:ind w:left="0" w:right="0" w:firstLine="0"/>
        <w:jc w:val="both"/>
      </w:pPr>
      <w:r>
        <w:rPr>
          <w:rStyle w:val="CharStyle33"/>
          <w:b/>
          <w:bCs/>
          <w:color w:val="4A4A4A"/>
        </w:rPr>
        <w:t>DOTAÇÃO ORÇAMENTARIA: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20" w:line="254" w:lineRule="auto"/>
        <w:ind w:left="0" w:right="0" w:firstLine="0"/>
        <w:jc w:val="both"/>
      </w:pPr>
      <w:r>
        <w:rPr>
          <w:rStyle w:val="CharStyle33"/>
          <w:color w:val="4A4A4A"/>
        </w:rPr>
        <w:t xml:space="preserve">Os </w:t>
      </w:r>
      <w:r>
        <w:rPr>
          <w:rStyle w:val="CharStyle33"/>
        </w:rPr>
        <w:t xml:space="preserve">recursos financeiros encontram </w:t>
      </w:r>
      <w:r>
        <w:rPr>
          <w:rStyle w:val="CharStyle33"/>
          <w:color w:val="4A4A4A"/>
        </w:rPr>
        <w:t xml:space="preserve">respaldo </w:t>
      </w:r>
      <w:r>
        <w:rPr>
          <w:rStyle w:val="CharStyle33"/>
          <w:color w:val="5A5A5A"/>
        </w:rPr>
        <w:t xml:space="preserve">no </w:t>
      </w:r>
      <w:r>
        <w:rPr>
          <w:rStyle w:val="CharStyle33"/>
        </w:rPr>
        <w:t xml:space="preserve">orçamento anual, nos termos confirmados pelo </w:t>
      </w:r>
      <w:r>
        <w:rPr>
          <w:rStyle w:val="CharStyle33"/>
          <w:color w:val="4A4A4A"/>
        </w:rPr>
        <w:t xml:space="preserve">Ordenador da Despesa, </w:t>
      </w:r>
      <w:r>
        <w:rPr>
          <w:rStyle w:val="CharStyle33"/>
        </w:rPr>
        <w:t xml:space="preserve">onerando as </w:t>
      </w:r>
      <w:r>
        <w:rPr>
          <w:rStyle w:val="CharStyle33"/>
          <w:color w:val="4A4A4A"/>
        </w:rPr>
        <w:t xml:space="preserve">seguintes dotações </w:t>
      </w:r>
      <w:r>
        <w:rPr>
          <w:rStyle w:val="CharStyle33"/>
        </w:rPr>
        <w:t>orçamentarias: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33"/>
          <w:color w:val="4A4A4A"/>
          <w:sz w:val="20"/>
          <w:szCs w:val="20"/>
        </w:rPr>
        <w:t xml:space="preserve">N° </w:t>
      </w:r>
      <w:r>
        <w:rPr>
          <w:rStyle w:val="CharStyle33"/>
          <w:color w:val="4A4A4A"/>
          <w:sz w:val="20"/>
          <w:szCs w:val="20"/>
          <w:lang w:val="en-US" w:eastAsia="en-US" w:bidi="en-US"/>
        </w:rPr>
        <w:t>1</w:t>
      </w:r>
      <w:r>
        <w:rPr>
          <w:rStyle w:val="CharStyle33"/>
          <w:sz w:val="20"/>
          <w:szCs w:val="20"/>
          <w:lang w:val="en-US" w:eastAsia="en-US" w:bidi="en-US"/>
        </w:rPr>
        <w:t>.424-0810.</w:t>
      </w:r>
      <w:r>
        <w:rPr>
          <w:rStyle w:val="CharStyle33"/>
          <w:color w:val="4A4A4A"/>
          <w:sz w:val="20"/>
          <w:szCs w:val="20"/>
          <w:lang w:val="en-US" w:eastAsia="en-US" w:bidi="en-US"/>
        </w:rPr>
        <w:t>1236500</w:t>
      </w:r>
      <w:r>
        <w:rPr>
          <w:rStyle w:val="CharStyle33"/>
          <w:color w:val="5A5A5A"/>
          <w:sz w:val="20"/>
          <w:szCs w:val="20"/>
          <w:lang w:val="en-US" w:eastAsia="en-US" w:bidi="en-US"/>
        </w:rPr>
        <w:t>1</w:t>
      </w:r>
      <w:r>
        <w:rPr>
          <w:rStyle w:val="CharStyle33"/>
          <w:color w:val="4A4A4A"/>
          <w:sz w:val="20"/>
          <w:szCs w:val="20"/>
          <w:lang w:val="en-US" w:eastAsia="en-US" w:bidi="en-US"/>
        </w:rPr>
        <w:t>82.046.01</w:t>
      </w:r>
      <w:r>
        <w:rPr>
          <w:rStyle w:val="CharStyle33"/>
          <w:sz w:val="20"/>
          <w:szCs w:val="20"/>
          <w:lang w:val="en-US" w:eastAsia="en-US" w:bidi="en-US"/>
        </w:rPr>
        <w:t>.2100000.335039.0005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33"/>
          <w:color w:val="4A4A4A"/>
          <w:sz w:val="20"/>
          <w:szCs w:val="20"/>
        </w:rPr>
        <w:t xml:space="preserve">N° </w:t>
      </w:r>
      <w:r>
        <w:rPr>
          <w:rStyle w:val="CharStyle33"/>
          <w:sz w:val="20"/>
          <w:szCs w:val="20"/>
          <w:lang w:val="en-US" w:eastAsia="en-US" w:bidi="en-US"/>
        </w:rPr>
        <w:t>1.426-08</w:t>
      </w:r>
      <w:r>
        <w:rPr>
          <w:rStyle w:val="CharStyle33"/>
          <w:color w:val="4A4A4A"/>
          <w:sz w:val="20"/>
          <w:szCs w:val="20"/>
          <w:lang w:val="en-US" w:eastAsia="en-US" w:bidi="en-US"/>
        </w:rPr>
        <w:t>10.1236500</w:t>
      </w:r>
      <w:r>
        <w:rPr>
          <w:rStyle w:val="CharStyle33"/>
          <w:color w:val="5A5A5A"/>
          <w:sz w:val="20"/>
          <w:szCs w:val="20"/>
          <w:lang w:val="en-US" w:eastAsia="en-US" w:bidi="en-US"/>
        </w:rPr>
        <w:t>1</w:t>
      </w:r>
      <w:r>
        <w:rPr>
          <w:rStyle w:val="CharStyle33"/>
          <w:color w:val="4A4A4A"/>
          <w:sz w:val="20"/>
          <w:szCs w:val="20"/>
          <w:lang w:val="en-US" w:eastAsia="en-US" w:bidi="en-US"/>
        </w:rPr>
        <w:t>82.046.0</w:t>
      </w:r>
      <w:r>
        <w:rPr>
          <w:rStyle w:val="CharStyle33"/>
          <w:sz w:val="20"/>
          <w:szCs w:val="20"/>
          <w:lang w:val="en-US" w:eastAsia="en-US" w:bidi="en-US"/>
        </w:rPr>
        <w:t>1.2</w:t>
      </w:r>
      <w:r>
        <w:rPr>
          <w:rStyle w:val="CharStyle33"/>
          <w:color w:val="4A4A4A"/>
          <w:sz w:val="20"/>
          <w:szCs w:val="20"/>
          <w:lang w:val="en-US" w:eastAsia="en-US" w:bidi="en-US"/>
        </w:rPr>
        <w:t>1</w:t>
      </w:r>
      <w:r>
        <w:rPr>
          <w:rStyle w:val="CharStyle33"/>
          <w:sz w:val="20"/>
          <w:szCs w:val="20"/>
          <w:lang w:val="en-US" w:eastAsia="en-US" w:bidi="en-US"/>
        </w:rPr>
        <w:t>00000.445039.0005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3"/>
          <w:b/>
          <w:bCs/>
          <w:color w:val="5A5A5A"/>
          <w:lang w:val="en-US" w:eastAsia="en-US" w:bidi="en-US"/>
        </w:rPr>
        <w:t xml:space="preserve">Art </w:t>
      </w:r>
      <w:r>
        <w:rPr>
          <w:rStyle w:val="CharStyle33"/>
          <w:b/>
          <w:bCs/>
          <w:color w:val="4A4A4A"/>
        </w:rPr>
        <w:t>2</w:t>
      </w:r>
      <w:r>
        <w:rPr>
          <w:rStyle w:val="CharStyle33"/>
          <w:b/>
          <w:bCs/>
          <w:color w:val="4A4A4A"/>
          <w:vertAlign w:val="superscript"/>
        </w:rPr>
        <w:t>o</w:t>
      </w:r>
      <w:r>
        <w:rPr>
          <w:rStyle w:val="CharStyle33"/>
          <w:b/>
          <w:bCs/>
          <w:color w:val="4A4A4A"/>
        </w:rPr>
        <w:t xml:space="preserve"> </w:t>
      </w:r>
      <w:r>
        <w:rPr>
          <w:rStyle w:val="CharStyle33"/>
          <w:b/>
          <w:bCs/>
        </w:rPr>
        <w:t xml:space="preserve">- </w:t>
      </w:r>
      <w:r>
        <w:rPr>
          <w:rStyle w:val="CharStyle33"/>
        </w:rPr>
        <w:t xml:space="preserve">Permanecem inalteradas </w:t>
      </w:r>
      <w:r>
        <w:rPr>
          <w:rStyle w:val="CharStyle33"/>
          <w:color w:val="4A4A4A"/>
        </w:rPr>
        <w:t>as demais cláusulas.</w:t>
      </w:r>
    </w:p>
    <w:p>
      <w:pPr>
        <w:pStyle w:val="Style6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9" w:name="bookmark9"/>
      <w:r>
        <w:rPr>
          <w:rStyle w:val="CharStyle65"/>
          <w:rFonts w:ascii="Times New Roman" w:eastAsia="Times New Roman" w:hAnsi="Times New Roman" w:cs="Times New Roman"/>
          <w:color w:val="4A4A4A"/>
          <w:w w:val="100"/>
          <w:sz w:val="14"/>
          <w:szCs w:val="14"/>
          <w:lang w:val="pt-PT" w:eastAsia="pt-PT" w:bidi="pt-PT"/>
        </w:rPr>
        <w:t xml:space="preserve">Guarulhos, </w:t>
      </w:r>
      <w:r>
        <w:rPr>
          <w:rStyle w:val="CharStyle65"/>
          <w:b/>
          <w:bCs/>
        </w:rPr>
        <w:t>2 9 JAN. 2026</w:t>
      </w:r>
      <w:bookmarkEnd w:id="9"/>
    </w:p>
    <w:p>
      <w:pPr>
        <w:widowControl w:val="0"/>
        <w:spacing w:line="1" w:lineRule="exact"/>
      </w:pPr>
      <w:r>
        <w:drawing>
          <wp:anchor distT="0" distB="527050" distL="152400" distR="0" simplePos="0" relativeHeight="125829381" behindDoc="0" locked="0" layoutInCell="1" allowOverlap="1">
            <wp:simplePos x="0" y="0"/>
            <wp:positionH relativeFrom="page">
              <wp:posOffset>2573655</wp:posOffset>
            </wp:positionH>
            <wp:positionV relativeFrom="paragraph">
              <wp:posOffset>0</wp:posOffset>
            </wp:positionV>
            <wp:extent cx="4800600" cy="59436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800600" cy="5943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2421255</wp:posOffset>
                </wp:positionH>
                <wp:positionV relativeFrom="paragraph">
                  <wp:posOffset>603250</wp:posOffset>
                </wp:positionV>
                <wp:extent cx="4099560" cy="51816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99560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60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10"/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Secretário de Educação</w:t>
                              <w:tab/>
                            </w:r>
                            <w:r>
                              <w:rPr>
                                <w:rStyle w:val="CharStyle10"/>
                                <w:rFonts w:ascii="Times New Roman" w:eastAsia="Times New Roman" w:hAnsi="Times New Roman" w:cs="Times New Roman"/>
                                <w:i/>
                                <w:iCs/>
                                <w:sz w:val="17"/>
                                <w:szCs w:val="17"/>
                              </w:rPr>
                              <w:t>Presidente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430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10"/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RG: n° </w:t>
                            </w:r>
                            <w:r>
                              <w:rPr>
                                <w:rStyle w:val="CharStyle10"/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n-US" w:eastAsia="en-US" w:bidi="en-US"/>
                              </w:rPr>
                              <w:t>2.954.153-0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416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10"/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CPF: </w:t>
                            </w:r>
                            <w:r>
                              <w:rPr>
                                <w:rStyle w:val="CharStyle10"/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n-US" w:eastAsia="en-US" w:bidi="en-US"/>
                              </w:rPr>
                              <w:t>^ 009.879.828-69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10"/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</w:rPr>
                              <w:t>Associação Beneficente São Frutuoso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90.65000000000001pt;margin-top:47.5pt;width:322.80000000000001pt;height:40.8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60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0"/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Secretário de Educação</w:t>
                        <w:tab/>
                      </w:r>
                      <w:r>
                        <w:rPr>
                          <w:rStyle w:val="CharStyle10"/>
                          <w:rFonts w:ascii="Times New Roman" w:eastAsia="Times New Roman" w:hAnsi="Times New Roman" w:cs="Times New Roman"/>
                          <w:i/>
                          <w:iCs/>
                          <w:sz w:val="17"/>
                          <w:szCs w:val="17"/>
                        </w:rPr>
                        <w:t>Presidente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430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0"/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RG: n° </w:t>
                      </w:r>
                      <w:r>
                        <w:rPr>
                          <w:rStyle w:val="CharStyle10"/>
                          <w:rFonts w:ascii="Times New Roman" w:eastAsia="Times New Roman" w:hAnsi="Times New Roman" w:cs="Times New Roman"/>
                          <w:sz w:val="17"/>
                          <w:szCs w:val="17"/>
                          <w:lang w:val="en-US" w:eastAsia="en-US" w:bidi="en-US"/>
                        </w:rPr>
                        <w:t>2.954.153-0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416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0"/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CPF: </w:t>
                      </w:r>
                      <w:r>
                        <w:rPr>
                          <w:rStyle w:val="CharStyle10"/>
                          <w:rFonts w:ascii="Times New Roman" w:eastAsia="Times New Roman" w:hAnsi="Times New Roman" w:cs="Times New Roman"/>
                          <w:sz w:val="17"/>
                          <w:szCs w:val="17"/>
                          <w:lang w:val="en-US" w:eastAsia="en-US" w:bidi="en-US"/>
                        </w:rPr>
                        <w:t>^ 009.879.828-69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0"/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17"/>
                          <w:szCs w:val="17"/>
                        </w:rPr>
                        <w:t>Associação Beneficente São Frutuoso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3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 w:line="240" w:lineRule="auto"/>
        <w:ind w:left="1240" w:right="0" w:firstLine="0"/>
        <w:jc w:val="both"/>
      </w:pPr>
      <w:r>
        <w:drawing>
          <wp:anchor distT="21590" distB="21590" distL="114300" distR="1226820" simplePos="0" relativeHeight="125829382" behindDoc="0" locked="0" layoutInCell="1" allowOverlap="1">
            <wp:simplePos x="0" y="0"/>
            <wp:positionH relativeFrom="page">
              <wp:posOffset>1867535</wp:posOffset>
            </wp:positionH>
            <wp:positionV relativeFrom="paragraph">
              <wp:posOffset>173990</wp:posOffset>
            </wp:positionV>
            <wp:extent cx="320040" cy="450850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20040" cy="4508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2245360</wp:posOffset>
                </wp:positionH>
                <wp:positionV relativeFrom="paragraph">
                  <wp:posOffset>152400</wp:posOffset>
                </wp:positionV>
                <wp:extent cx="1054735" cy="49403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494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61" w:lineRule="auto"/>
                              <w:ind w:left="0" w:right="0" w:firstLine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CharStyle10"/>
                                <w:color w:val="5A5A5A"/>
                                <w:sz w:val="30"/>
                                <w:szCs w:val="30"/>
                                <w:lang w:val="en-US" w:eastAsia="en-US" w:bidi="en-US"/>
                              </w:rPr>
                              <w:t>Gua MM ., ru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96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  <w:color w:val="5A5A5A"/>
                                <w:sz w:val="11"/>
                                <w:szCs w:val="11"/>
                                <w:lang w:val="en-US" w:eastAsia="en-US" w:bidi="en-US"/>
                              </w:rPr>
                              <w:t>CIO AOK »£ illU» SUARULHOS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76.80000000000001pt;margin-top:12.pt;width:83.049999999999997pt;height:38.8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61" w:lineRule="auto"/>
                        <w:ind w:left="0" w:right="0" w:firstLine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Style w:val="CharStyle10"/>
                          <w:color w:val="5A5A5A"/>
                          <w:sz w:val="30"/>
                          <w:szCs w:val="30"/>
                          <w:lang w:val="en-US" w:eastAsia="en-US" w:bidi="en-US"/>
                        </w:rPr>
                        <w:t>Gua MM ., ru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96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10"/>
                          <w:b/>
                          <w:bCs/>
                          <w:color w:val="5A5A5A"/>
                          <w:sz w:val="11"/>
                          <w:szCs w:val="11"/>
                          <w:lang w:val="en-US" w:eastAsia="en-US" w:bidi="en-US"/>
                        </w:rPr>
                        <w:t>CIO AOK »£ illU» SUARULHOS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33"/>
        </w:rPr>
        <w:t xml:space="preserve">Rubrica </w:t>
      </w:r>
      <w:r>
        <w:rPr>
          <w:rStyle w:val="CharStyle33"/>
          <w:color w:val="5A5A5A"/>
        </w:rPr>
        <w:t xml:space="preserve">■JL </w:t>
      </w:r>
      <w:r>
        <w:rPr>
          <w:rStyle w:val="CharStyle33"/>
          <w:lang w:val="en-US" w:eastAsia="en-US" w:bidi="en-US"/>
        </w:rPr>
        <w:t>FIs.</w:t>
      </w:r>
    </w:p>
    <w:p>
      <w:pPr>
        <w:pStyle w:val="Style3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060" w:line="240" w:lineRule="auto"/>
        <w:ind w:left="1240" w:right="0" w:firstLine="0"/>
        <w:jc w:val="both"/>
        <w:rPr>
          <w:sz w:val="20"/>
          <w:szCs w:val="20"/>
        </w:rPr>
      </w:pPr>
      <w:r>
        <w:rPr>
          <w:rStyle w:val="CharStyle33"/>
          <w:sz w:val="20"/>
          <w:szCs w:val="20"/>
        </w:rPr>
        <w:t xml:space="preserve">Classif.: P.A. N°. </w:t>
      </w:r>
      <w:r>
        <w:rPr>
          <w:rStyle w:val="CharStyle33"/>
          <w:color w:val="000000"/>
          <w:sz w:val="20"/>
          <w:szCs w:val="20"/>
        </w:rPr>
        <w:t>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6"/>
          <w:b/>
          <w:bCs/>
          <w:color w:val="5A5A5A"/>
        </w:rPr>
        <w:t xml:space="preserve">ANEXO </w:t>
      </w:r>
      <w:r>
        <w:rPr>
          <w:rStyle w:val="CharStyle6"/>
          <w:b/>
          <w:bCs/>
          <w:color w:val="4A4A4A"/>
          <w:lang w:val="en-US" w:eastAsia="en-US" w:bidi="en-US"/>
        </w:rPr>
        <w:t xml:space="preserve">RP-09 - </w:t>
      </w:r>
      <w:r>
        <w:rPr>
          <w:rStyle w:val="CharStyle6"/>
          <w:b/>
          <w:bCs/>
          <w:color w:val="5A5A5A"/>
          <w:lang w:val="en-US" w:eastAsia="en-US" w:bidi="en-US"/>
        </w:rPr>
        <w:t xml:space="preserve">REPASSES AO </w:t>
      </w:r>
      <w:r>
        <w:rPr>
          <w:rStyle w:val="CharStyle6"/>
          <w:b/>
          <w:bCs/>
          <w:color w:val="4A4A4A"/>
        </w:rPr>
        <w:t xml:space="preserve">TERCEIRO </w:t>
      </w:r>
      <w:r>
        <w:rPr>
          <w:rStyle w:val="CharStyle6"/>
          <w:b/>
          <w:bCs/>
        </w:rPr>
        <w:t xml:space="preserve">SETOR </w:t>
      </w:r>
      <w:r>
        <w:rPr>
          <w:rStyle w:val="CharStyle6"/>
          <w:b/>
          <w:bCs/>
          <w:lang w:val="en-US" w:eastAsia="en-US" w:bidi="en-US"/>
        </w:rPr>
        <w:t xml:space="preserve">- </w:t>
      </w:r>
      <w:r>
        <w:rPr>
          <w:rStyle w:val="CharStyle6"/>
          <w:b/>
          <w:bCs/>
          <w:color w:val="4A4A4A"/>
        </w:rPr>
        <w:t xml:space="preserve">TERMO </w:t>
      </w:r>
      <w:r>
        <w:rPr>
          <w:rStyle w:val="CharStyle6"/>
          <w:b/>
          <w:bCs/>
          <w:color w:val="4A4A4A"/>
          <w:lang w:val="en-US" w:eastAsia="en-US" w:bidi="en-US"/>
        </w:rPr>
        <w:t xml:space="preserve">DE </w:t>
      </w:r>
      <w:r>
        <w:rPr>
          <w:rStyle w:val="CharStyle6"/>
          <w:b/>
          <w:bCs/>
          <w:color w:val="4A4A4A"/>
        </w:rPr>
        <w:t xml:space="preserve">CIÊNCIA </w:t>
      </w:r>
      <w:r>
        <w:rPr>
          <w:rStyle w:val="CharStyle6"/>
          <w:b/>
          <w:bCs/>
          <w:color w:val="5A5A5A"/>
          <w:lang w:val="en-US" w:eastAsia="en-US" w:bidi="en-US"/>
        </w:rPr>
        <w:t>E</w:t>
        <w:br/>
        <w:t xml:space="preserve">DE </w:t>
      </w:r>
      <w:r>
        <w:rPr>
          <w:rStyle w:val="CharStyle6"/>
          <w:b/>
          <w:bCs/>
          <w:color w:val="5A5A5A"/>
        </w:rPr>
        <w:t xml:space="preserve">NOTIFICAÇÃO - TERMO </w:t>
      </w:r>
      <w:r>
        <w:rPr>
          <w:rStyle w:val="CharStyle6"/>
          <w:b/>
          <w:bCs/>
          <w:color w:val="4A4A4A"/>
          <w:lang w:val="en-US" w:eastAsia="en-US" w:bidi="en-US"/>
        </w:rPr>
        <w:t xml:space="preserve">DE </w:t>
      </w:r>
      <w:r>
        <w:rPr>
          <w:rStyle w:val="CharStyle6"/>
          <w:b/>
          <w:bCs/>
          <w:color w:val="4A4A4A"/>
        </w:rPr>
        <w:t>COLABORAÇÃO/FOMENTO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center"/>
      </w:pPr>
      <w:r>
        <w:rPr>
          <w:rStyle w:val="CharStyle6"/>
          <w:b/>
          <w:bCs/>
          <w:color w:val="5A5A5A"/>
        </w:rPr>
        <w:t xml:space="preserve">(redação dada pela </w:t>
      </w:r>
      <w:r>
        <w:rPr>
          <w:rStyle w:val="CharStyle6"/>
          <w:b/>
          <w:bCs/>
          <w:color w:val="4A4A4A"/>
        </w:rPr>
        <w:t xml:space="preserve">Resolução n° </w:t>
      </w:r>
      <w:r>
        <w:rPr>
          <w:rStyle w:val="CharStyle6"/>
          <w:b/>
          <w:bCs/>
          <w:color w:val="4A4A4A"/>
          <w:lang w:val="en-US" w:eastAsia="en-US" w:bidi="en-US"/>
        </w:rPr>
        <w:t>11/2021)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6"/>
        </w:rPr>
        <w:t xml:space="preserve">ÓRGÂO/ENTIDADE PÚBLICO </w:t>
      </w:r>
      <w:r>
        <w:rPr>
          <w:rStyle w:val="CharStyle6"/>
          <w:color w:val="4A4A4A"/>
        </w:rPr>
        <w:t xml:space="preserve">(A): Município </w:t>
      </w:r>
      <w:r>
        <w:rPr>
          <w:rStyle w:val="CharStyle6"/>
        </w:rPr>
        <w:t xml:space="preserve">de Guarulhos </w:t>
      </w:r>
      <w:r>
        <w:rPr>
          <w:rStyle w:val="CharStyle6"/>
          <w:lang w:val="en-US" w:eastAsia="en-US" w:bidi="en-US"/>
        </w:rPr>
        <w:t xml:space="preserve">/ </w:t>
      </w:r>
      <w:r>
        <w:rPr>
          <w:rStyle w:val="CharStyle6"/>
        </w:rPr>
        <w:t>Secretaria da Educação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6"/>
        </w:rPr>
        <w:t xml:space="preserve">ORGANIZAÇÃO DA </w:t>
      </w:r>
      <w:r>
        <w:rPr>
          <w:rStyle w:val="CharStyle6"/>
          <w:color w:val="4A4A4A"/>
        </w:rPr>
        <w:t xml:space="preserve">SOCIEDADE </w:t>
      </w:r>
      <w:r>
        <w:rPr>
          <w:rStyle w:val="CharStyle6"/>
          <w:color w:val="5A5A5A"/>
        </w:rPr>
        <w:t xml:space="preserve">CIVIL </w:t>
      </w:r>
      <w:r>
        <w:rPr>
          <w:rStyle w:val="CharStyle6"/>
        </w:rPr>
        <w:t xml:space="preserve">PARCEIRA: </w:t>
      </w:r>
      <w:r>
        <w:rPr>
          <w:rStyle w:val="CharStyle6"/>
          <w:b/>
          <w:bCs/>
          <w:color w:val="4A4A4A"/>
        </w:rPr>
        <w:t xml:space="preserve">Associação Beneficente </w:t>
      </w:r>
      <w:r>
        <w:rPr>
          <w:rStyle w:val="CharStyle6"/>
          <w:b/>
          <w:bCs/>
          <w:color w:val="5A5A5A"/>
        </w:rPr>
        <w:t xml:space="preserve">São </w:t>
      </w:r>
      <w:r>
        <w:rPr>
          <w:rStyle w:val="CharStyle6"/>
          <w:color w:val="5A5A5A"/>
        </w:rPr>
        <w:t>Frutuoso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6"/>
        </w:rPr>
        <w:t xml:space="preserve">TERMO DE </w:t>
      </w:r>
      <w:r>
        <w:rPr>
          <w:rStyle w:val="CharStyle6"/>
          <w:color w:val="4A4A4A"/>
        </w:rPr>
        <w:t xml:space="preserve">COLABORAÇÃO/FOMENTO N° (DE </w:t>
      </w:r>
      <w:r>
        <w:rPr>
          <w:rStyle w:val="CharStyle6"/>
        </w:rPr>
        <w:t xml:space="preserve">ORIGEM): </w:t>
      </w:r>
      <w:r>
        <w:rPr>
          <w:rStyle w:val="CharStyle6"/>
          <w:b/>
          <w:bCs/>
          <w:color w:val="5A5A5A"/>
          <w:lang w:val="en-US" w:eastAsia="en-US" w:bidi="en-US"/>
        </w:rPr>
        <w:t>0031</w:t>
      </w:r>
      <w:r>
        <w:rPr>
          <w:rStyle w:val="CharStyle6"/>
          <w:b/>
          <w:bCs/>
          <w:color w:val="4A4A4A"/>
          <w:lang w:val="en-US" w:eastAsia="en-US" w:bidi="en-US"/>
        </w:rPr>
        <w:t>24/2021</w:t>
      </w:r>
      <w:r>
        <w:rPr>
          <w:rStyle w:val="CharStyle6"/>
          <w:b/>
          <w:bCs/>
          <w:color w:val="4A4A4A"/>
        </w:rPr>
        <w:t>-SESE-RPI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95" w:lineRule="auto"/>
        <w:ind w:left="0" w:right="0" w:firstLine="0"/>
        <w:jc w:val="both"/>
      </w:pPr>
      <w:r>
        <w:rPr>
          <w:rStyle w:val="CharStyle6"/>
        </w:rPr>
        <w:t xml:space="preserve">OBJETO: </w:t>
      </w:r>
      <w:r>
        <w:rPr>
          <w:rStyle w:val="CharStyle6"/>
          <w:i/>
          <w:iCs/>
        </w:rPr>
        <w:t>Colaboração Técnica</w:t>
      </w:r>
      <w:r>
        <w:rPr>
          <w:rStyle w:val="CharStyle6"/>
        </w:rPr>
        <w:t xml:space="preserve"> e </w:t>
      </w:r>
      <w:r>
        <w:rPr>
          <w:rStyle w:val="CharStyle6"/>
          <w:i/>
          <w:iCs/>
          <w:color w:val="4A4A4A"/>
        </w:rPr>
        <w:t xml:space="preserve">Financeira </w:t>
      </w:r>
      <w:r>
        <w:rPr>
          <w:rStyle w:val="CharStyle6"/>
          <w:i/>
          <w:iCs/>
        </w:rPr>
        <w:t xml:space="preserve">visando disciplinar os esforços conjuntos </w:t>
      </w:r>
      <w:r>
        <w:rPr>
          <w:rStyle w:val="CharStyle6"/>
          <w:i/>
          <w:iCs/>
          <w:color w:val="4A4A4A"/>
        </w:rPr>
        <w:t xml:space="preserve">a </w:t>
      </w:r>
      <w:r>
        <w:rPr>
          <w:rStyle w:val="CharStyle6"/>
          <w:i/>
          <w:iCs/>
        </w:rPr>
        <w:t xml:space="preserve">serem realizados pelo Município </w:t>
      </w:r>
      <w:r>
        <w:rPr>
          <w:rStyle w:val="CharStyle6"/>
          <w:i/>
          <w:iCs/>
          <w:color w:val="4A4A4A"/>
        </w:rPr>
        <w:t xml:space="preserve">e pela Instituição, </w:t>
      </w:r>
      <w:r>
        <w:rPr>
          <w:rStyle w:val="CharStyle6"/>
          <w:i/>
          <w:iCs/>
        </w:rPr>
        <w:t xml:space="preserve">para o desenvolvimento complementar </w:t>
      </w:r>
      <w:r>
        <w:rPr>
          <w:rStyle w:val="CharStyle6"/>
          <w:i/>
          <w:iCs/>
          <w:color w:val="4A4A4A"/>
        </w:rPr>
        <w:t xml:space="preserve">da </w:t>
      </w:r>
      <w:r>
        <w:rPr>
          <w:rStyle w:val="CharStyle6"/>
          <w:i/>
          <w:iCs/>
        </w:rPr>
        <w:t xml:space="preserve">educação pública e gratuita </w:t>
      </w:r>
      <w:r>
        <w:rPr>
          <w:rStyle w:val="CharStyle6"/>
          <w:i/>
          <w:iCs/>
          <w:color w:val="5A5A5A"/>
        </w:rPr>
        <w:t xml:space="preserve">prestada </w:t>
      </w:r>
      <w:r>
        <w:rPr>
          <w:rStyle w:val="CharStyle6"/>
          <w:i/>
          <w:iCs/>
        </w:rPr>
        <w:t xml:space="preserve">pela Rede Municipal de Guarulhos, </w:t>
      </w:r>
      <w:r>
        <w:rPr>
          <w:rStyle w:val="CharStyle6"/>
          <w:i/>
          <w:iCs/>
          <w:color w:val="4A4A4A"/>
        </w:rPr>
        <w:t xml:space="preserve">na Modalidade </w:t>
      </w:r>
      <w:r>
        <w:rPr>
          <w:rStyle w:val="CharStyle6"/>
          <w:i/>
          <w:iCs/>
        </w:rPr>
        <w:t xml:space="preserve">Educação Básica </w:t>
      </w:r>
      <w:r>
        <w:rPr>
          <w:rStyle w:val="CharStyle6"/>
          <w:i/>
          <w:iCs/>
          <w:color w:val="4A4A4A"/>
        </w:rPr>
        <w:t xml:space="preserve">- Educação </w:t>
      </w:r>
      <w:r>
        <w:rPr>
          <w:rStyle w:val="CharStyle6"/>
          <w:i/>
          <w:iCs/>
        </w:rPr>
        <w:t>Infantil/Creche e Pré-Escola.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6"/>
          <w:color w:val="4A4A4A"/>
        </w:rPr>
        <w:t xml:space="preserve">VALOR TOTAL DO </w:t>
      </w:r>
      <w:r>
        <w:rPr>
          <w:rStyle w:val="CharStyle6"/>
        </w:rPr>
        <w:t xml:space="preserve">AJUSTE: </w:t>
      </w:r>
      <w:r>
        <w:rPr>
          <w:rStyle w:val="CharStyle6"/>
          <w:b/>
          <w:bCs/>
          <w:color w:val="5A5A5A"/>
        </w:rPr>
        <w:t xml:space="preserve">R$ </w:t>
      </w:r>
      <w:r>
        <w:rPr>
          <w:rStyle w:val="CharStyle6"/>
          <w:b/>
          <w:bCs/>
          <w:color w:val="5A5A5A"/>
          <w:lang w:val="en-US" w:eastAsia="en-US" w:bidi="en-US"/>
        </w:rPr>
        <w:t xml:space="preserve">7.531.648,62 </w:t>
      </w:r>
      <w:r>
        <w:rPr>
          <w:rStyle w:val="CharStyle6"/>
        </w:rPr>
        <w:t xml:space="preserve">sendo para o exercício de </w:t>
      </w:r>
      <w:r>
        <w:rPr>
          <w:rStyle w:val="CharStyle6"/>
          <w:lang w:val="en-US" w:eastAsia="en-US" w:bidi="en-US"/>
        </w:rPr>
        <w:t xml:space="preserve">2026 </w:t>
      </w:r>
      <w:r>
        <w:rPr>
          <w:rStyle w:val="CharStyle6"/>
        </w:rPr>
        <w:t xml:space="preserve">o valor </w:t>
      </w:r>
      <w:r>
        <w:rPr>
          <w:rStyle w:val="CharStyle6"/>
          <w:color w:val="4A4A4A"/>
        </w:rPr>
        <w:t xml:space="preserve">de </w:t>
      </w:r>
      <w:r>
        <w:rPr>
          <w:rStyle w:val="CharStyle6"/>
          <w:b/>
          <w:bCs/>
          <w:color w:val="5A5A5A"/>
        </w:rPr>
        <w:t xml:space="preserve">R$ </w:t>
      </w:r>
      <w:r>
        <w:rPr>
          <w:rStyle w:val="CharStyle6"/>
          <w:b/>
          <w:bCs/>
          <w:color w:val="5A5A5A"/>
          <w:lang w:val="en-US" w:eastAsia="en-US" w:bidi="en-US"/>
        </w:rPr>
        <w:t>1.860.782,02.</w:t>
      </w:r>
    </w:p>
    <w:p>
      <w:pPr>
        <w:pStyle w:val="Style7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75"/>
          <w:color w:val="5A5A5A"/>
        </w:rPr>
        <w:t xml:space="preserve">Pelo </w:t>
      </w:r>
      <w:r>
        <w:rPr>
          <w:rStyle w:val="CharStyle75"/>
        </w:rPr>
        <w:t xml:space="preserve">presente TERMO, </w:t>
      </w:r>
      <w:r>
        <w:rPr>
          <w:rStyle w:val="CharStyle75"/>
          <w:color w:val="363636"/>
        </w:rPr>
        <w:t xml:space="preserve">nós, </w:t>
      </w:r>
      <w:r>
        <w:rPr>
          <w:rStyle w:val="CharStyle75"/>
          <w:color w:val="5A5A5A"/>
        </w:rPr>
        <w:t xml:space="preserve">abaixo </w:t>
      </w:r>
      <w:r>
        <w:rPr>
          <w:rStyle w:val="CharStyle75"/>
        </w:rPr>
        <w:t>identificados:</w:t>
      </w:r>
    </w:p>
    <w:p>
      <w:pPr>
        <w:pStyle w:val="Style7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both"/>
      </w:pPr>
      <w:r>
        <w:rPr>
          <w:rStyle w:val="CharStyle75"/>
          <w:b/>
          <w:bCs/>
          <w:color w:val="5A5A5A"/>
        </w:rPr>
        <w:t>Estamos CIENTES de que:</w:t>
      </w:r>
    </w:p>
    <w:p>
      <w:pPr>
        <w:pStyle w:val="Style7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both"/>
      </w:pPr>
      <w:r>
        <w:rPr>
          <w:rStyle w:val="CharStyle75"/>
        </w:rPr>
        <w:t xml:space="preserve">o ajuste acima referido </w:t>
      </w:r>
      <w:r>
        <w:rPr>
          <w:rStyle w:val="CharStyle75"/>
          <w:color w:val="363636"/>
        </w:rPr>
        <w:t xml:space="preserve">e </w:t>
      </w:r>
      <w:r>
        <w:rPr>
          <w:rStyle w:val="CharStyle75"/>
          <w:color w:val="5A5A5A"/>
        </w:rPr>
        <w:t xml:space="preserve">seus </w:t>
      </w:r>
      <w:r>
        <w:rPr>
          <w:rStyle w:val="CharStyle75"/>
        </w:rPr>
        <w:t xml:space="preserve">aditamentos </w:t>
      </w:r>
      <w:r>
        <w:rPr>
          <w:rStyle w:val="CharStyle75"/>
          <w:color w:val="363636"/>
          <w:lang w:val="en-US" w:eastAsia="en-US" w:bidi="en-US"/>
        </w:rPr>
        <w:t xml:space="preserve">/ </w:t>
      </w:r>
      <w:r>
        <w:rPr>
          <w:rStyle w:val="CharStyle75"/>
          <w:color w:val="363636"/>
        </w:rPr>
        <w:t xml:space="preserve">o processo </w:t>
      </w:r>
      <w:r>
        <w:rPr>
          <w:rStyle w:val="CharStyle75"/>
        </w:rPr>
        <w:t xml:space="preserve">de </w:t>
      </w:r>
      <w:r>
        <w:rPr>
          <w:rStyle w:val="CharStyle75"/>
          <w:color w:val="363636"/>
        </w:rPr>
        <w:t xml:space="preserve">prestação </w:t>
      </w:r>
      <w:r>
        <w:rPr>
          <w:rStyle w:val="CharStyle75"/>
          <w:color w:val="5A5A5A"/>
        </w:rPr>
        <w:t xml:space="preserve">de </w:t>
      </w:r>
      <w:r>
        <w:rPr>
          <w:rStyle w:val="CharStyle75"/>
        </w:rPr>
        <w:t xml:space="preserve">contas, estará(ão) sujeito(s) a </w:t>
      </w:r>
      <w:r>
        <w:rPr>
          <w:rStyle w:val="CharStyle75"/>
          <w:color w:val="5A5A5A"/>
        </w:rPr>
        <w:t xml:space="preserve">análise e </w:t>
      </w:r>
      <w:r>
        <w:rPr>
          <w:rStyle w:val="CharStyle75"/>
        </w:rPr>
        <w:t xml:space="preserve">julgamento </w:t>
      </w:r>
      <w:r>
        <w:rPr>
          <w:rStyle w:val="CharStyle75"/>
          <w:color w:val="363636"/>
        </w:rPr>
        <w:t xml:space="preserve">pelo </w:t>
      </w:r>
      <w:r>
        <w:rPr>
          <w:rStyle w:val="CharStyle75"/>
        </w:rPr>
        <w:t xml:space="preserve">Tribunal </w:t>
      </w:r>
      <w:r>
        <w:rPr>
          <w:rStyle w:val="CharStyle75"/>
          <w:color w:val="363636"/>
        </w:rPr>
        <w:t xml:space="preserve">de Contas </w:t>
      </w:r>
      <w:r>
        <w:rPr>
          <w:rStyle w:val="CharStyle75"/>
          <w:color w:val="5A5A5A"/>
        </w:rPr>
        <w:t xml:space="preserve">do </w:t>
      </w:r>
      <w:r>
        <w:rPr>
          <w:rStyle w:val="CharStyle75"/>
        </w:rPr>
        <w:t xml:space="preserve">Estado de São Paulo, cujo trâmite </w:t>
      </w:r>
      <w:r>
        <w:rPr>
          <w:rStyle w:val="CharStyle75"/>
          <w:color w:val="5A5A5A"/>
        </w:rPr>
        <w:t xml:space="preserve">processual </w:t>
      </w:r>
      <w:r>
        <w:rPr>
          <w:rStyle w:val="CharStyle75"/>
        </w:rPr>
        <w:t xml:space="preserve">ocorrerá </w:t>
      </w:r>
      <w:r>
        <w:rPr>
          <w:rStyle w:val="CharStyle75"/>
          <w:color w:val="363636"/>
        </w:rPr>
        <w:t>pelo sistema eletrónico;</w:t>
      </w:r>
    </w:p>
    <w:p>
      <w:pPr>
        <w:pStyle w:val="Style7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both"/>
      </w:pPr>
      <w:r>
        <w:rPr>
          <w:rStyle w:val="CharStyle75"/>
        </w:rPr>
        <w:t xml:space="preserve">poderemos ter </w:t>
      </w:r>
      <w:r>
        <w:rPr>
          <w:rStyle w:val="CharStyle75"/>
          <w:color w:val="363636"/>
        </w:rPr>
        <w:t xml:space="preserve">acesso </w:t>
      </w:r>
      <w:r>
        <w:rPr>
          <w:rStyle w:val="CharStyle75"/>
        </w:rPr>
        <w:t xml:space="preserve">ao processo, </w:t>
      </w:r>
      <w:r>
        <w:rPr>
          <w:rStyle w:val="CharStyle75"/>
          <w:color w:val="363636"/>
        </w:rPr>
        <w:t xml:space="preserve">tendo vista </w:t>
      </w:r>
      <w:r>
        <w:rPr>
          <w:rStyle w:val="CharStyle75"/>
        </w:rPr>
        <w:t xml:space="preserve">e </w:t>
      </w:r>
      <w:r>
        <w:rPr>
          <w:rStyle w:val="CharStyle75"/>
          <w:color w:val="363636"/>
        </w:rPr>
        <w:t xml:space="preserve">extraindo </w:t>
      </w:r>
      <w:r>
        <w:rPr>
          <w:rStyle w:val="CharStyle75"/>
        </w:rPr>
        <w:t xml:space="preserve">cópias das manifestações de interesse, Despachos </w:t>
      </w:r>
      <w:r>
        <w:rPr>
          <w:rStyle w:val="CharStyle75"/>
          <w:color w:val="363636"/>
        </w:rPr>
        <w:t xml:space="preserve">e Decisões, mediante </w:t>
      </w:r>
      <w:r>
        <w:rPr>
          <w:rStyle w:val="CharStyle75"/>
        </w:rPr>
        <w:t xml:space="preserve">regular cadastramento no </w:t>
      </w:r>
      <w:r>
        <w:rPr>
          <w:rStyle w:val="CharStyle75"/>
          <w:color w:val="363636"/>
        </w:rPr>
        <w:t xml:space="preserve">Sistema </w:t>
      </w:r>
      <w:r>
        <w:rPr>
          <w:rStyle w:val="CharStyle75"/>
        </w:rPr>
        <w:t xml:space="preserve">de Processo </w:t>
      </w:r>
      <w:r>
        <w:rPr>
          <w:rStyle w:val="CharStyle75"/>
          <w:color w:val="363636"/>
        </w:rPr>
        <w:t xml:space="preserve">Eletrónico, conforme dados </w:t>
      </w:r>
      <w:r>
        <w:rPr>
          <w:rStyle w:val="CharStyle75"/>
        </w:rPr>
        <w:t xml:space="preserve">abaixo indicados, em </w:t>
      </w:r>
      <w:r>
        <w:rPr>
          <w:rStyle w:val="CharStyle75"/>
          <w:color w:val="363636"/>
        </w:rPr>
        <w:t xml:space="preserve">consonância </w:t>
      </w:r>
      <w:r>
        <w:rPr>
          <w:rStyle w:val="CharStyle75"/>
        </w:rPr>
        <w:t xml:space="preserve">com </w:t>
      </w:r>
      <w:r>
        <w:rPr>
          <w:rStyle w:val="CharStyle75"/>
          <w:color w:val="5A5A5A"/>
        </w:rPr>
        <w:t xml:space="preserve">o </w:t>
      </w:r>
      <w:r>
        <w:rPr>
          <w:rStyle w:val="CharStyle75"/>
          <w:color w:val="363636"/>
        </w:rPr>
        <w:t xml:space="preserve">estabelecido na Resolução n° </w:t>
      </w:r>
      <w:r>
        <w:rPr>
          <w:rStyle w:val="CharStyle75"/>
          <w:color w:val="363636"/>
          <w:lang w:val="en-US" w:eastAsia="en-US" w:bidi="en-US"/>
        </w:rPr>
        <w:t xml:space="preserve">01/2011 </w:t>
      </w:r>
      <w:r>
        <w:rPr>
          <w:rStyle w:val="CharStyle75"/>
        </w:rPr>
        <w:t>do TCESP;</w:t>
      </w:r>
    </w:p>
    <w:p>
      <w:pPr>
        <w:pStyle w:val="Style7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both"/>
      </w:pPr>
      <w:r>
        <w:rPr>
          <w:rStyle w:val="CharStyle75"/>
        </w:rPr>
        <w:t xml:space="preserve">além de disponíveis no </w:t>
      </w:r>
      <w:r>
        <w:rPr>
          <w:rStyle w:val="CharStyle75"/>
          <w:color w:val="5A5A5A"/>
        </w:rPr>
        <w:t xml:space="preserve">processo </w:t>
      </w:r>
      <w:r>
        <w:rPr>
          <w:rStyle w:val="CharStyle75"/>
          <w:color w:val="363636"/>
        </w:rPr>
        <w:t xml:space="preserve">eletrónico, todos os Despachos </w:t>
      </w:r>
      <w:r>
        <w:rPr>
          <w:rStyle w:val="CharStyle75"/>
        </w:rPr>
        <w:t xml:space="preserve">e Decisões que </w:t>
      </w:r>
      <w:r>
        <w:rPr>
          <w:rStyle w:val="CharStyle75"/>
          <w:color w:val="363636"/>
        </w:rPr>
        <w:t xml:space="preserve">vierem a ser </w:t>
      </w:r>
      <w:r>
        <w:rPr>
          <w:rStyle w:val="CharStyle75"/>
        </w:rPr>
        <w:t xml:space="preserve">tomados, </w:t>
      </w:r>
      <w:r>
        <w:rPr>
          <w:rStyle w:val="CharStyle75"/>
          <w:color w:val="363636"/>
        </w:rPr>
        <w:t xml:space="preserve">relativamente ao aludido processo, serão </w:t>
      </w:r>
      <w:r>
        <w:rPr>
          <w:rStyle w:val="CharStyle75"/>
        </w:rPr>
        <w:t xml:space="preserve">publicados </w:t>
      </w:r>
      <w:r>
        <w:rPr>
          <w:rStyle w:val="CharStyle75"/>
          <w:color w:val="363636"/>
        </w:rPr>
        <w:t xml:space="preserve">no </w:t>
      </w:r>
      <w:r>
        <w:rPr>
          <w:rStyle w:val="CharStyle75"/>
        </w:rPr>
        <w:t xml:space="preserve">Diário Oficiai do </w:t>
      </w:r>
      <w:r>
        <w:rPr>
          <w:rStyle w:val="CharStyle75"/>
          <w:color w:val="5A5A5A"/>
        </w:rPr>
        <w:t xml:space="preserve">Estado, </w:t>
      </w:r>
      <w:r>
        <w:rPr>
          <w:rStyle w:val="CharStyle75"/>
          <w:color w:val="363636"/>
        </w:rPr>
        <w:t xml:space="preserve">Caderno do Poder Legislativo, parte </w:t>
      </w:r>
      <w:r>
        <w:rPr>
          <w:rStyle w:val="CharStyle75"/>
        </w:rPr>
        <w:t xml:space="preserve">do Tribunal de Contas do Estado de </w:t>
      </w:r>
      <w:r>
        <w:rPr>
          <w:rStyle w:val="CharStyle75"/>
          <w:color w:val="5A5A5A"/>
        </w:rPr>
        <w:t xml:space="preserve">São </w:t>
      </w:r>
      <w:r>
        <w:rPr>
          <w:rStyle w:val="CharStyle75"/>
        </w:rPr>
        <w:t xml:space="preserve">Paulo, </w:t>
      </w:r>
      <w:r>
        <w:rPr>
          <w:rStyle w:val="CharStyle75"/>
          <w:color w:val="363636"/>
        </w:rPr>
        <w:t xml:space="preserve">em conformidade com o </w:t>
      </w:r>
      <w:r>
        <w:rPr>
          <w:rStyle w:val="CharStyle75"/>
        </w:rPr>
        <w:t xml:space="preserve">artigo </w:t>
      </w:r>
      <w:r>
        <w:rPr>
          <w:rStyle w:val="CharStyle75"/>
          <w:color w:val="363636"/>
          <w:lang w:val="en-US" w:eastAsia="en-US" w:bidi="en-US"/>
        </w:rPr>
        <w:t xml:space="preserve">90 </w:t>
      </w:r>
      <w:r>
        <w:rPr>
          <w:rStyle w:val="CharStyle75"/>
        </w:rPr>
        <w:t xml:space="preserve">da </w:t>
      </w:r>
      <w:r>
        <w:rPr>
          <w:rStyle w:val="CharStyle75"/>
          <w:color w:val="5A5A5A"/>
        </w:rPr>
        <w:t xml:space="preserve">Lei </w:t>
      </w:r>
      <w:r>
        <w:rPr>
          <w:rStyle w:val="CharStyle75"/>
        </w:rPr>
        <w:t xml:space="preserve">Complementar n° </w:t>
      </w:r>
      <w:r>
        <w:rPr>
          <w:rStyle w:val="CharStyle75"/>
          <w:color w:val="363636"/>
          <w:lang w:val="en-US" w:eastAsia="en-US" w:bidi="en-US"/>
        </w:rPr>
        <w:t xml:space="preserve">709, </w:t>
      </w:r>
      <w:r>
        <w:rPr>
          <w:rStyle w:val="CharStyle75"/>
        </w:rPr>
        <w:t xml:space="preserve">de </w:t>
      </w:r>
      <w:r>
        <w:rPr>
          <w:rStyle w:val="CharStyle75"/>
          <w:lang w:val="en-US" w:eastAsia="en-US" w:bidi="en-US"/>
        </w:rPr>
        <w:t xml:space="preserve">14 </w:t>
      </w:r>
      <w:r>
        <w:rPr>
          <w:rStyle w:val="CharStyle75"/>
        </w:rPr>
        <w:t xml:space="preserve">de </w:t>
      </w:r>
      <w:r>
        <w:rPr>
          <w:rStyle w:val="CharStyle75"/>
          <w:color w:val="5A5A5A"/>
        </w:rPr>
        <w:t xml:space="preserve">janeiro </w:t>
      </w:r>
      <w:r>
        <w:rPr>
          <w:rStyle w:val="CharStyle75"/>
        </w:rPr>
        <w:t xml:space="preserve">de </w:t>
      </w:r>
      <w:r>
        <w:rPr>
          <w:rStyle w:val="CharStyle75"/>
          <w:color w:val="363636"/>
          <w:lang w:val="en-US" w:eastAsia="en-US" w:bidi="en-US"/>
        </w:rPr>
        <w:t xml:space="preserve">1993, </w:t>
      </w:r>
      <w:r>
        <w:rPr>
          <w:rStyle w:val="CharStyle75"/>
          <w:color w:val="363636"/>
        </w:rPr>
        <w:t xml:space="preserve">iniciando-se, a partir de </w:t>
      </w:r>
      <w:r>
        <w:rPr>
          <w:rStyle w:val="CharStyle75"/>
        </w:rPr>
        <w:t xml:space="preserve">então, </w:t>
      </w:r>
      <w:r>
        <w:rPr>
          <w:rStyle w:val="CharStyle75"/>
          <w:color w:val="5A5A5A"/>
        </w:rPr>
        <w:t xml:space="preserve">a </w:t>
      </w:r>
      <w:r>
        <w:rPr>
          <w:rStyle w:val="CharStyle75"/>
        </w:rPr>
        <w:t xml:space="preserve">contagem dos </w:t>
      </w:r>
      <w:r>
        <w:rPr>
          <w:rStyle w:val="CharStyle75"/>
          <w:color w:val="363636"/>
        </w:rPr>
        <w:t xml:space="preserve">prazos </w:t>
      </w:r>
      <w:r>
        <w:rPr>
          <w:rStyle w:val="CharStyle75"/>
        </w:rPr>
        <w:t xml:space="preserve">processuais, conforme regras </w:t>
      </w:r>
      <w:r>
        <w:rPr>
          <w:rStyle w:val="CharStyle75"/>
          <w:color w:val="363636"/>
        </w:rPr>
        <w:t xml:space="preserve">do Código de </w:t>
      </w:r>
      <w:r>
        <w:rPr>
          <w:rStyle w:val="CharStyle75"/>
        </w:rPr>
        <w:t xml:space="preserve">Processo </w:t>
      </w:r>
      <w:r>
        <w:rPr>
          <w:rStyle w:val="CharStyle75"/>
          <w:color w:val="5A5A5A"/>
        </w:rPr>
        <w:t>Civil;</w:t>
      </w:r>
    </w:p>
    <w:p>
      <w:pPr>
        <w:pStyle w:val="Style7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0" w:val="left"/>
        </w:tabs>
        <w:bidi w:val="0"/>
        <w:spacing w:before="0" w:after="220"/>
        <w:ind w:left="0" w:right="0" w:firstLine="0"/>
        <w:jc w:val="both"/>
      </w:pPr>
      <w:r>
        <w:rPr>
          <w:rStyle w:val="CharStyle75"/>
        </w:rPr>
        <w:t xml:space="preserve">as informações </w:t>
      </w:r>
      <w:r>
        <w:rPr>
          <w:rStyle w:val="CharStyle75"/>
          <w:color w:val="363636"/>
        </w:rPr>
        <w:t xml:space="preserve">pessoais </w:t>
      </w:r>
      <w:r>
        <w:rPr>
          <w:rStyle w:val="CharStyle75"/>
        </w:rPr>
        <w:t xml:space="preserve">do(s) responsável(is) </w:t>
      </w:r>
      <w:r>
        <w:rPr>
          <w:rStyle w:val="CharStyle75"/>
          <w:color w:val="363636"/>
        </w:rPr>
        <w:t xml:space="preserve">pelo órgão concessor </w:t>
      </w:r>
      <w:r>
        <w:rPr>
          <w:rStyle w:val="CharStyle75"/>
        </w:rPr>
        <w:t xml:space="preserve">e entidade beneficiária, </w:t>
      </w:r>
      <w:r>
        <w:rPr>
          <w:rStyle w:val="CharStyle75"/>
          <w:color w:val="363636"/>
        </w:rPr>
        <w:t xml:space="preserve">estão </w:t>
      </w:r>
      <w:r>
        <w:rPr>
          <w:rStyle w:val="CharStyle75"/>
        </w:rPr>
        <w:t xml:space="preserve">cadastradas </w:t>
      </w:r>
      <w:r>
        <w:rPr>
          <w:rStyle w:val="CharStyle75"/>
          <w:color w:val="5A5A5A"/>
        </w:rPr>
        <w:t xml:space="preserve">no módulo </w:t>
      </w:r>
      <w:r>
        <w:rPr>
          <w:rStyle w:val="CharStyle75"/>
        </w:rPr>
        <w:t xml:space="preserve">eletrónico </w:t>
      </w:r>
      <w:r>
        <w:rPr>
          <w:rStyle w:val="CharStyle75"/>
          <w:color w:val="363636"/>
        </w:rPr>
        <w:t xml:space="preserve">do “Cadastro </w:t>
      </w:r>
      <w:r>
        <w:rPr>
          <w:rStyle w:val="CharStyle75"/>
        </w:rPr>
        <w:t xml:space="preserve">Corporativo TCESP </w:t>
      </w:r>
      <w:r>
        <w:rPr>
          <w:rStyle w:val="CharStyle75"/>
          <w:color w:val="363636"/>
        </w:rPr>
        <w:t xml:space="preserve">- </w:t>
      </w:r>
      <w:r>
        <w:rPr>
          <w:rStyle w:val="CharStyle75"/>
        </w:rPr>
        <w:t xml:space="preserve">CadTCESP”, nos </w:t>
      </w:r>
      <w:r>
        <w:rPr>
          <w:rStyle w:val="CharStyle75"/>
          <w:color w:val="5A5A5A"/>
        </w:rPr>
        <w:t xml:space="preserve">termos </w:t>
      </w:r>
      <w:r>
        <w:rPr>
          <w:rStyle w:val="CharStyle75"/>
        </w:rPr>
        <w:t xml:space="preserve">previstos </w:t>
      </w:r>
      <w:r>
        <w:rPr>
          <w:rStyle w:val="CharStyle75"/>
          <w:color w:val="363636"/>
        </w:rPr>
        <w:t xml:space="preserve">no </w:t>
      </w:r>
      <w:r>
        <w:rPr>
          <w:rStyle w:val="CharStyle75"/>
        </w:rPr>
        <w:t xml:space="preserve">Artigo </w:t>
      </w:r>
      <w:r>
        <w:rPr>
          <w:rStyle w:val="CharStyle75"/>
          <w:color w:val="363636"/>
        </w:rPr>
        <w:t>2</w:t>
      </w:r>
      <w:r>
        <w:rPr>
          <w:rStyle w:val="CharStyle75"/>
          <w:color w:val="363636"/>
          <w:vertAlign w:val="superscript"/>
        </w:rPr>
        <w:t>o</w:t>
      </w:r>
      <w:r>
        <w:rPr>
          <w:rStyle w:val="CharStyle75"/>
          <w:color w:val="363636"/>
        </w:rPr>
        <w:t xml:space="preserve"> das </w:t>
      </w:r>
      <w:r>
        <w:rPr>
          <w:rStyle w:val="CharStyle75"/>
        </w:rPr>
        <w:t xml:space="preserve">Instruções n° </w:t>
      </w:r>
      <w:r>
        <w:rPr>
          <w:rStyle w:val="CharStyle75"/>
          <w:lang w:val="en-US" w:eastAsia="en-US" w:bidi="en-US"/>
        </w:rPr>
        <w:t xml:space="preserve">01/2020, </w:t>
      </w:r>
      <w:r>
        <w:rPr>
          <w:rStyle w:val="CharStyle75"/>
        </w:rPr>
        <w:t xml:space="preserve">conforme “Declaração(ões) </w:t>
      </w:r>
      <w:r>
        <w:rPr>
          <w:rStyle w:val="CharStyle75"/>
          <w:color w:val="5A5A5A"/>
        </w:rPr>
        <w:t xml:space="preserve">de </w:t>
      </w:r>
      <w:r>
        <w:rPr>
          <w:rStyle w:val="CharStyle75"/>
        </w:rPr>
        <w:t xml:space="preserve">Atualização Cadastral” </w:t>
      </w:r>
      <w:r>
        <w:rPr>
          <w:rStyle w:val="CharStyle75"/>
          <w:color w:val="363636"/>
        </w:rPr>
        <w:t>anexa (s);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97535" distB="396240" distL="0" distR="0" simplePos="0" relativeHeight="125829383" behindDoc="0" locked="0" layoutInCell="1" allowOverlap="1">
                <wp:simplePos x="0" y="0"/>
                <wp:positionH relativeFrom="page">
                  <wp:posOffset>2225675</wp:posOffset>
                </wp:positionH>
                <wp:positionV relativeFrom="paragraph">
                  <wp:posOffset>597535</wp:posOffset>
                </wp:positionV>
                <wp:extent cx="433070" cy="24066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3070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17"/>
                              </w:rPr>
                              <w:t>lhos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75.25pt;margin-top:47.050000000000004pt;width:34.100000000000001pt;height:18.949999999999999pt;z-index:-125829370;mso-wrap-distance-left:0;mso-wrap-distance-top:47.050000000000004pt;mso-wrap-distance-right:0;mso-wrap-distance-bottom:31.199999999999999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7"/>
                        </w:rPr>
                        <w:t>lhos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16865" distB="594360" distL="27305" distR="21590" simplePos="0" relativeHeight="125829385" behindDoc="0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316865</wp:posOffset>
            </wp:positionV>
            <wp:extent cx="478790" cy="323215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7879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2777490</wp:posOffset>
                </wp:positionH>
                <wp:positionV relativeFrom="paragraph">
                  <wp:posOffset>640080</wp:posOffset>
                </wp:positionV>
                <wp:extent cx="527050" cy="16764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705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Style w:val="CharStyle10"/>
                                <w:color w:val="5A5A5A"/>
                                <w:sz w:val="9"/>
                                <w:szCs w:val="9"/>
                              </w:rPr>
                              <w:t>Cl®ABC Ut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2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10"/>
                                <w:rFonts w:ascii="Times New Roman" w:eastAsia="Times New Roman" w:hAnsi="Times New Roman" w:cs="Times New Roman"/>
                                <w:color w:val="5A5A5A"/>
                                <w:sz w:val="14"/>
                                <w:szCs w:val="14"/>
                              </w:rPr>
                              <w:t>GUASULHOS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18.70000000000002pt;margin-top:50.399999999999999pt;width:41.5pt;height:13.2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Style w:val="CharStyle10"/>
                          <w:color w:val="5A5A5A"/>
                          <w:sz w:val="9"/>
                          <w:szCs w:val="9"/>
                        </w:rPr>
                        <w:t>Cl®ABC Ut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10"/>
                          <w:rFonts w:ascii="Times New Roman" w:eastAsia="Times New Roman" w:hAnsi="Times New Roman" w:cs="Times New Roman"/>
                          <w:color w:val="5A5A5A"/>
                          <w:sz w:val="14"/>
                          <w:szCs w:val="14"/>
                        </w:rPr>
                        <w:t>GUASULHOS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04800" distL="0" distR="0" simplePos="0" relativeHeight="125829386" behindDoc="0" locked="0" layoutInCell="1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0</wp:posOffset>
                </wp:positionV>
                <wp:extent cx="2792095" cy="92964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92095" cy="9296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42"/>
                              <w:gridCol w:w="2755"/>
                            </w:tblGrid>
                            <w:tr>
                              <w:trPr>
                                <w:tblHeader/>
                                <w:trHeight w:val="61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21"/>
                                      <w:color w:val="4A4A4A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</w:pPr>
                                  <w:r>
                                    <w:rPr>
                                      <w:rStyle w:val="CharStyle21"/>
                                      <w:color w:val="4A4A4A"/>
                                      <w:lang w:val="en-US" w:eastAsia="en-US" w:bidi="en-US"/>
                                    </w:rPr>
                                    <w:t xml:space="preserve">FIs. </w:t>
                                  </w:r>
                                  <w:r>
                                    <w:rPr>
                                      <w:rStyle w:val="CharStyle21"/>
                                      <w:rFonts w:ascii="Arial" w:eastAsia="Arial" w:hAnsi="Arial" w:cs="Arial"/>
                                      <w:i/>
                                      <w:iCs/>
                                      <w:color w:val="797979"/>
                                      <w:sz w:val="18"/>
                                      <w:szCs w:val="18"/>
                                      <w:lang w:val="en-US" w:eastAsia="en-US" w:bidi="en-US"/>
                                    </w:rPr>
                                    <w:t>I</w:t>
                                  </w:r>
                                  <w:r>
                                    <w:rPr>
                                      <w:rStyle w:val="CharStyle21"/>
                                      <w:color w:val="797979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21"/>
                                      <w:color w:val="797979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4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CharStyle21"/>
                                      <w:color w:val="4A4A4A"/>
                                      <w:sz w:val="20"/>
                                      <w:szCs w:val="20"/>
                                    </w:rPr>
                                    <w:t>Classif.: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42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CharStyle21"/>
                                      <w:sz w:val="20"/>
                                      <w:szCs w:val="20"/>
                                    </w:rPr>
                                    <w:t xml:space="preserve">N°.: </w:t>
                                  </w:r>
                                  <w:r>
                                    <w:rPr>
                                      <w:rStyle w:val="CharStyle21"/>
                                      <w:color w:val="797979"/>
                                      <w:sz w:val="20"/>
                                      <w:szCs w:val="20"/>
                                      <w:lang w:val="en-US" w:eastAsia="en-US" w:bidi="en-US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25.pt;margin-top:0;width:219.84999999999999pt;height:73.200000000000003pt;z-index:-125829367;mso-wrap-distance-left:0;mso-wrap-distance-right:0;mso-wrap-distance-bottom:24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42"/>
                        <w:gridCol w:w="2755"/>
                      </w:tblGrid>
                      <w:tr>
                        <w:trPr>
                          <w:tblHeader/>
                          <w:trHeight w:val="61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21"/>
                                <w:color w:val="4A4A4A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rStyle w:val="CharStyle21"/>
                                <w:color w:val="4A4A4A"/>
                                <w:lang w:val="en-US" w:eastAsia="en-US" w:bidi="en-US"/>
                              </w:rPr>
                              <w:t xml:space="preserve">FIs. </w:t>
                            </w:r>
                            <w:r>
                              <w:rPr>
                                <w:rStyle w:val="CharStyle21"/>
                                <w:rFonts w:ascii="Arial" w:eastAsia="Arial" w:hAnsi="Arial" w:cs="Arial"/>
                                <w:i/>
                                <w:iCs/>
                                <w:color w:val="797979"/>
                                <w:sz w:val="18"/>
                                <w:szCs w:val="18"/>
                                <w:lang w:val="en-US" w:eastAsia="en-US" w:bidi="en-US"/>
                              </w:rPr>
                              <w:t>I</w:t>
                            </w:r>
                            <w:r>
                              <w:rPr>
                                <w:rStyle w:val="CharStyle21"/>
                                <w:color w:val="797979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CharStyle21"/>
                                <w:color w:val="797979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854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14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21"/>
                                <w:color w:val="4A4A4A"/>
                                <w:sz w:val="20"/>
                                <w:szCs w:val="20"/>
                              </w:rPr>
                              <w:t>Classif.: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42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21"/>
                                <w:sz w:val="20"/>
                                <w:szCs w:val="20"/>
                              </w:rPr>
                              <w:t xml:space="preserve">N°.: </w:t>
                            </w:r>
                            <w:r>
                              <w:rPr>
                                <w:rStyle w:val="CharStyle21"/>
                                <w:color w:val="797979"/>
                                <w:sz w:val="20"/>
                                <w:szCs w:val="20"/>
                                <w:lang w:val="en-US" w:eastAsia="en-US" w:bidi="en-US"/>
                              </w:rPr>
                              <w:t>3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1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after="0" w:line="276" w:lineRule="auto"/>
        <w:ind w:left="0" w:right="0" w:firstLine="0"/>
        <w:jc w:val="left"/>
      </w:pPr>
      <w:bookmarkStart w:id="11" w:name="bookmark11"/>
      <w:r>
        <w:rPr>
          <w:rStyle w:val="CharStyle82"/>
          <w:b/>
          <w:bCs/>
          <w:u w:val="none"/>
        </w:rPr>
        <w:t>Damo-nos por NOTIFICADOS para:</w:t>
      </w:r>
      <w:bookmarkEnd w:id="11"/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left"/>
      </w:pPr>
      <w:r>
        <w:rPr>
          <w:rStyle w:val="CharStyle6"/>
        </w:rPr>
        <w:t xml:space="preserve">O acompanhamento dos </w:t>
      </w:r>
      <w:r>
        <w:rPr>
          <w:rStyle w:val="CharStyle6"/>
          <w:color w:val="4A4A4A"/>
        </w:rPr>
        <w:t xml:space="preserve">atos do processo </w:t>
      </w:r>
      <w:r>
        <w:rPr>
          <w:rStyle w:val="CharStyle6"/>
        </w:rPr>
        <w:t>até seu julgamento final e consequente publicação;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rStyle w:val="CharStyle6"/>
        </w:rPr>
        <w:t xml:space="preserve">Se for o caso e de nosso </w:t>
      </w:r>
      <w:r>
        <w:rPr>
          <w:rStyle w:val="CharStyle6"/>
          <w:color w:val="4A4A4A"/>
        </w:rPr>
        <w:t xml:space="preserve">interesse, </w:t>
      </w:r>
      <w:r>
        <w:rPr>
          <w:rStyle w:val="CharStyle6"/>
        </w:rPr>
        <w:t xml:space="preserve">nos prazos e nas formas legais e regimentais, exercer o direito </w:t>
      </w:r>
      <w:r>
        <w:rPr>
          <w:rStyle w:val="CharStyle6"/>
          <w:color w:val="4A4A4A"/>
        </w:rPr>
        <w:t xml:space="preserve">de </w:t>
      </w:r>
      <w:r>
        <w:rPr>
          <w:rStyle w:val="CharStyle6"/>
        </w:rPr>
        <w:t xml:space="preserve">defesa, interpor </w:t>
      </w:r>
      <w:r>
        <w:rPr>
          <w:rStyle w:val="CharStyle6"/>
          <w:color w:val="4A4A4A"/>
        </w:rPr>
        <w:t xml:space="preserve">recursos </w:t>
      </w:r>
      <w:r>
        <w:rPr>
          <w:rStyle w:val="CharStyle6"/>
        </w:rPr>
        <w:t>e o que mais couber.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left"/>
      </w:pPr>
      <w:r>
        <w:rPr>
          <w:rStyle w:val="CharStyle6"/>
        </w:rPr>
        <w:t xml:space="preserve">Este termo corresponde à situação </w:t>
      </w:r>
      <w:r>
        <w:rPr>
          <w:rStyle w:val="CharStyle6"/>
          <w:color w:val="4A4A4A"/>
        </w:rPr>
        <w:t xml:space="preserve">prevista </w:t>
      </w:r>
      <w:r>
        <w:rPr>
          <w:rStyle w:val="CharStyle6"/>
        </w:rPr>
        <w:t xml:space="preserve">no inciso II do artigo </w:t>
      </w:r>
      <w:r>
        <w:rPr>
          <w:rStyle w:val="CharStyle6"/>
          <w:lang w:val="en-US" w:eastAsia="en-US" w:bidi="en-US"/>
        </w:rPr>
        <w:t xml:space="preserve">30 </w:t>
      </w:r>
      <w:r>
        <w:rPr>
          <w:rStyle w:val="CharStyle6"/>
        </w:rPr>
        <w:t xml:space="preserve">da Lei Complementar n° </w:t>
      </w:r>
      <w:r>
        <w:rPr>
          <w:rStyle w:val="CharStyle6"/>
          <w:lang w:val="en-US" w:eastAsia="en-US" w:bidi="en-US"/>
        </w:rPr>
        <w:t xml:space="preserve">709, </w:t>
      </w:r>
      <w:r>
        <w:rPr>
          <w:rStyle w:val="CharStyle6"/>
        </w:rPr>
        <w:t xml:space="preserve">de </w:t>
      </w:r>
      <w:r>
        <w:rPr>
          <w:rStyle w:val="CharStyle6"/>
          <w:lang w:val="en-US" w:eastAsia="en-US" w:bidi="en-US"/>
        </w:rPr>
        <w:t xml:space="preserve">14 </w:t>
      </w:r>
      <w:r>
        <w:rPr>
          <w:rStyle w:val="CharStyle6"/>
        </w:rPr>
        <w:t xml:space="preserve">de janeiro de </w:t>
      </w:r>
      <w:r>
        <w:rPr>
          <w:rStyle w:val="CharStyle6"/>
          <w:lang w:val="en-US" w:eastAsia="en-US" w:bidi="en-US"/>
        </w:rPr>
        <w:t xml:space="preserve">1993, </w:t>
      </w:r>
      <w:r>
        <w:rPr>
          <w:rStyle w:val="CharStyle6"/>
        </w:rPr>
        <w:t xml:space="preserve">em </w:t>
      </w:r>
      <w:r>
        <w:rPr>
          <w:rStyle w:val="CharStyle6"/>
          <w:color w:val="4A4A4A"/>
        </w:rPr>
        <w:t xml:space="preserve">que, se </w:t>
      </w:r>
      <w:r>
        <w:rPr>
          <w:rStyle w:val="CharStyle6"/>
        </w:rPr>
        <w:t xml:space="preserve">houver débito, determinando a notificação do responsável para, no prazo estabelecido </w:t>
      </w:r>
      <w:r>
        <w:rPr>
          <w:rStyle w:val="CharStyle6"/>
          <w:color w:val="4A4A4A"/>
        </w:rPr>
        <w:t xml:space="preserve">no </w:t>
      </w:r>
      <w:r>
        <w:rPr>
          <w:rStyle w:val="CharStyle6"/>
        </w:rPr>
        <w:t>Regime Interno, apresentar defesa ou recolher a importância devida;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220"/>
        <w:ind w:left="0" w:right="0" w:firstLine="0"/>
        <w:jc w:val="left"/>
      </w:pPr>
      <w:r>
        <w:rPr>
          <w:rStyle w:val="CharStyle6"/>
        </w:rPr>
        <w:t xml:space="preserve">A notificação pessoal só ocorrerá </w:t>
      </w:r>
      <w:r>
        <w:rPr>
          <w:rStyle w:val="CharStyle6"/>
          <w:color w:val="4A4A4A"/>
        </w:rPr>
        <w:t xml:space="preserve">caso a </w:t>
      </w:r>
      <w:r>
        <w:rPr>
          <w:rStyle w:val="CharStyle6"/>
        </w:rPr>
        <w:t xml:space="preserve">defesa apresentada seja rejeitada, mantida a determinação </w:t>
      </w:r>
      <w:r>
        <w:rPr>
          <w:rStyle w:val="CharStyle6"/>
          <w:color w:val="4A4A4A"/>
        </w:rPr>
        <w:t xml:space="preserve">de </w:t>
      </w:r>
      <w:r>
        <w:rPr>
          <w:rStyle w:val="CharStyle6"/>
        </w:rPr>
        <w:t xml:space="preserve">recolhimento, conforme </w:t>
      </w:r>
      <w:r>
        <w:rPr>
          <w:rStyle w:val="CharStyle6"/>
          <w:color w:val="4A4A4A"/>
          <w:lang w:val="en-US" w:eastAsia="en-US" w:bidi="en-US"/>
        </w:rPr>
        <w:t xml:space="preserve">§1° </w:t>
      </w:r>
      <w:r>
        <w:rPr>
          <w:rStyle w:val="CharStyle6"/>
        </w:rPr>
        <w:t xml:space="preserve">do artigo </w:t>
      </w:r>
      <w:r>
        <w:rPr>
          <w:rStyle w:val="CharStyle6"/>
          <w:lang w:val="en-US" w:eastAsia="en-US" w:bidi="en-US"/>
        </w:rPr>
        <w:t xml:space="preserve">30 </w:t>
      </w:r>
      <w:r>
        <w:rPr>
          <w:rStyle w:val="CharStyle6"/>
        </w:rPr>
        <w:t>da citada Lei.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11" w:lineRule="auto"/>
        <w:ind w:left="0" w:right="0" w:firstLine="0"/>
        <w:jc w:val="left"/>
        <w:rPr>
          <w:sz w:val="24"/>
          <w:szCs w:val="24"/>
        </w:rPr>
      </w:pPr>
      <w:r>
        <w:rPr>
          <w:rStyle w:val="CharStyle6"/>
          <w:b/>
          <w:bCs/>
          <w:color w:val="4A4A4A"/>
        </w:rPr>
        <w:t xml:space="preserve">LOCAL e DATA: </w:t>
      </w:r>
      <w:r>
        <w:rPr>
          <w:rStyle w:val="CharStyle6"/>
          <w:b/>
          <w:bCs/>
          <w:i/>
          <w:iCs/>
          <w:color w:val="4A4A4A"/>
        </w:rPr>
        <w:t>Guarulhos,</w:t>
      </w:r>
      <w:r>
        <w:rPr>
          <w:rStyle w:val="CharStyle6"/>
          <w:b/>
          <w:bCs/>
          <w:color w:val="4A4A4A"/>
          <w:w w:val="60"/>
          <w:sz w:val="24"/>
          <w:szCs w:val="24"/>
        </w:rPr>
        <w:t xml:space="preserve"> </w:t>
      </w:r>
      <w:r>
        <w:rPr>
          <w:rStyle w:val="CharStyle6"/>
          <w:b/>
          <w:bCs/>
          <w:w w:val="60"/>
          <w:sz w:val="24"/>
          <w:szCs w:val="24"/>
          <w:lang w:val="en-US" w:eastAsia="en-US" w:bidi="en-US"/>
        </w:rPr>
        <w:t xml:space="preserve">2 </w:t>
      </w:r>
      <w:r>
        <w:rPr>
          <w:rStyle w:val="CharStyle6"/>
          <w:b/>
          <w:bCs/>
          <w:color w:val="4A4A4A"/>
          <w:w w:val="60"/>
          <w:sz w:val="24"/>
          <w:szCs w:val="24"/>
          <w:lang w:val="en-US" w:eastAsia="en-US" w:bidi="en-US"/>
        </w:rPr>
        <w:t xml:space="preserve">9 </w:t>
      </w:r>
      <w:r>
        <w:rPr>
          <w:rStyle w:val="CharStyle6"/>
          <w:b/>
          <w:bCs/>
          <w:w w:val="60"/>
          <w:sz w:val="24"/>
          <w:szCs w:val="24"/>
          <w:lang w:val="en-US" w:eastAsia="en-US" w:bidi="en-US"/>
        </w:rPr>
        <w:t>JAN. 2026</w:t>
      </w:r>
    </w:p>
    <w:p>
      <w:pPr>
        <w:pStyle w:val="Style81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13" w:name="bookmark13"/>
      <w:r>
        <w:rPr>
          <w:rStyle w:val="CharStyle82"/>
          <w:b/>
          <w:bCs/>
        </w:rPr>
        <w:t>AUTORIDADE MÁXIMA DO ÓRGÃO PÚBLICO PARCEIRO</w:t>
      </w:r>
      <w:r>
        <w:rPr>
          <w:rStyle w:val="CharStyle82"/>
          <w:b/>
          <w:bCs/>
          <w:u w:val="none"/>
        </w:rPr>
        <w:t>:</w:t>
      </w:r>
      <w:bookmarkEnd w:id="13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  <w:color w:val="4A4A4A"/>
        </w:rPr>
        <w:t xml:space="preserve">Nome: </w:t>
      </w:r>
      <w:r>
        <w:rPr>
          <w:rStyle w:val="CharStyle6"/>
          <w:i/>
          <w:iCs/>
          <w:color w:val="4A4A4A"/>
        </w:rPr>
        <w:t xml:space="preserve">Lucas </w:t>
      </w:r>
      <w:r>
        <w:rPr>
          <w:rStyle w:val="CharStyle6"/>
          <w:i/>
          <w:iCs/>
          <w:lang w:val="en-US" w:eastAsia="en-US" w:bidi="en-US"/>
        </w:rPr>
        <w:t>Sanches.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 xml:space="preserve">Cargo: </w:t>
      </w:r>
      <w:r>
        <w:rPr>
          <w:rStyle w:val="CharStyle6"/>
          <w:i/>
          <w:iCs/>
        </w:rPr>
        <w:t>Prefeito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rStyle w:val="CharStyle6"/>
        </w:rPr>
        <w:t xml:space="preserve">CPF: </w:t>
      </w:r>
      <w:r>
        <w:rPr>
          <w:rStyle w:val="CharStyle6"/>
          <w:i/>
          <w:iCs/>
          <w:lang w:val="en-US" w:eastAsia="en-US" w:bidi="en-US"/>
        </w:rPr>
        <w:t>443.342.918-05</w:t>
      </w:r>
    </w:p>
    <w:p>
      <w:pPr>
        <w:pStyle w:val="Style8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r>
        <w:rPr>
          <w:rStyle w:val="CharStyle82"/>
          <w:b/>
          <w:bCs/>
          <w:color w:val="363636"/>
        </w:rPr>
        <w:t>ORDENADOR DE DESPESA DO ÓRGÃO PÚBLICO PARCEIRO:</w:t>
      </w:r>
      <w:bookmarkEnd w:id="1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 xml:space="preserve">Nome: </w:t>
      </w:r>
      <w:r>
        <w:rPr>
          <w:rStyle w:val="CharStyle6"/>
          <w:i/>
          <w:iCs/>
        </w:rPr>
        <w:t>Silvio Rodrigues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 xml:space="preserve">Cargo: </w:t>
      </w:r>
      <w:r>
        <w:rPr>
          <w:rStyle w:val="CharStyle6"/>
          <w:i/>
          <w:iCs/>
        </w:rPr>
        <w:t>Secretário de Educação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rStyle w:val="CharStyle6"/>
        </w:rPr>
        <w:t xml:space="preserve">CPF: </w:t>
      </w:r>
      <w:r>
        <w:rPr>
          <w:rStyle w:val="CharStyle6"/>
          <w:i/>
          <w:iCs/>
          <w:lang w:val="en-US" w:eastAsia="en-US" w:bidi="en-US"/>
        </w:rPr>
        <w:t>364.991.238-46</w:t>
      </w:r>
    </w:p>
    <w:p>
      <w:pPr>
        <w:pStyle w:val="Style8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" w:name="bookmark17"/>
      <w:r>
        <w:rPr>
          <w:rStyle w:val="CharStyle82"/>
          <w:b/>
          <w:bCs/>
          <w:color w:val="363636"/>
        </w:rPr>
        <w:t>AUTORIDADE MÁXIMA DA ENTIDADE BENEFICIÁRIA</w:t>
      </w:r>
      <w:r>
        <w:rPr>
          <w:rStyle w:val="CharStyle82"/>
          <w:b/>
          <w:bCs/>
          <w:color w:val="363636"/>
          <w:u w:val="none"/>
        </w:rPr>
        <w:t>:</w:t>
      </w:r>
      <w:bookmarkEnd w:id="17"/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lang w:val="en-US" w:eastAsia="en-US" w:bidi="en-US"/>
        </w:rPr>
        <w:t xml:space="preserve">Nome: </w:t>
      </w:r>
      <w:r>
        <w:rPr>
          <w:rStyle w:val="CharStyle6"/>
          <w:i/>
          <w:iCs/>
          <w:lang w:val="en-US" w:eastAsia="en-US" w:bidi="en-US"/>
        </w:rPr>
        <w:t xml:space="preserve">Celina </w:t>
      </w:r>
      <w:r>
        <w:rPr>
          <w:rStyle w:val="CharStyle6"/>
          <w:i/>
          <w:iCs/>
        </w:rPr>
        <w:t>Maria Queiroz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 xml:space="preserve">Cargo: </w:t>
      </w:r>
      <w:r>
        <w:rPr>
          <w:rStyle w:val="CharStyle6"/>
          <w:i/>
          <w:iCs/>
        </w:rPr>
        <w:t>Presidente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6"/>
        </w:rPr>
        <w:t xml:space="preserve">CPF: </w:t>
      </w:r>
      <w:r>
        <w:rPr>
          <w:rStyle w:val="CharStyle6"/>
          <w:i/>
          <w:iCs/>
          <w:lang w:val="en-US" w:eastAsia="en-US" w:bidi="en-US"/>
        </w:rPr>
        <w:t>009.879.828-69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  <w:color w:val="4A4A4A"/>
          <w:u w:val="single"/>
        </w:rPr>
        <w:t xml:space="preserve">Responsáveis que assinaram o </w:t>
      </w:r>
      <w:r>
        <w:rPr>
          <w:rStyle w:val="CharStyle6"/>
          <w:b/>
          <w:bCs/>
          <w:color w:val="797979"/>
          <w:u w:val="single"/>
        </w:rPr>
        <w:t xml:space="preserve">ajuste </w:t>
      </w:r>
      <w:r>
        <w:rPr>
          <w:rStyle w:val="CharStyle6"/>
          <w:b/>
          <w:bCs/>
          <w:color w:val="4A4A4A"/>
          <w:u w:val="single"/>
        </w:rPr>
        <w:t>e/ou Parecer Conclusivo:</w:t>
      </w:r>
    </w:p>
    <w:p>
      <w:pPr>
        <w:pStyle w:val="Style8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" w:name="bookmark19"/>
      <w:r>
        <w:rPr>
          <w:rStyle w:val="CharStyle82"/>
          <w:b/>
          <w:bCs/>
        </w:rPr>
        <w:t>PELO ÓRGÃO PÚBLICO PARCEIRO</w:t>
      </w:r>
      <w:r>
        <w:rPr>
          <w:rStyle w:val="CharStyle82"/>
          <w:b/>
          <w:bCs/>
          <w:u w:val="none"/>
        </w:rPr>
        <w:t>:</w:t>
      </w:r>
      <w:bookmarkEnd w:id="19"/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color w:val="4A4A4A"/>
        </w:rPr>
        <w:t xml:space="preserve">Nome: </w:t>
      </w:r>
      <w:r>
        <w:rPr>
          <w:rStyle w:val="CharStyle6"/>
          <w:i/>
          <w:iCs/>
          <w:color w:val="4A4A4A"/>
        </w:rPr>
        <w:t>Silvio Rodrigues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color w:val="4A4A4A"/>
        </w:rPr>
        <w:t xml:space="preserve">Cargo: </w:t>
      </w:r>
      <w:r>
        <w:rPr>
          <w:rStyle w:val="CharStyle6"/>
          <w:i/>
          <w:iCs/>
          <w:color w:val="4A4A4A"/>
        </w:rPr>
        <w:t>Secretário de EdqcãÇão</w:t>
      </w:r>
    </w:p>
    <w:p>
      <w:pPr>
        <w:pStyle w:val="Style5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1"/>
          <w:sz w:val="14"/>
          <w:szCs w:val="14"/>
        </w:rPr>
        <w:t xml:space="preserve">CPF: </w:t>
      </w:r>
      <w:r>
        <w:rPr>
          <w:rStyle w:val="CharStyle51"/>
          <w:i/>
          <w:iCs/>
          <w:sz w:val="17"/>
          <w:szCs w:val="17"/>
          <w:lang w:val="en-US" w:eastAsia="en-US" w:bidi="en-US"/>
        </w:rPr>
        <w:t>364.991.238-46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underscore" w:pos="1845" w:val="left"/>
          <w:tab w:leader="underscore" w:pos="4277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rStyle w:val="CharStyle6"/>
          <w:color w:val="4A4A4A"/>
        </w:rPr>
        <w:t>Assinatura:</w:t>
      </w:r>
      <w:r>
        <w:rPr>
          <w:rStyle w:val="CharStyle6"/>
          <w:color w:val="797979"/>
        </w:rPr>
        <w:tab/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6"/>
          <w:b/>
          <w:bCs/>
          <w:color w:val="4A4A4A"/>
          <w:u w:val="single"/>
        </w:rPr>
        <w:t>Responsáveis que assinaram o ajuste e/ou prestação de contas:</w:t>
      </w:r>
    </w:p>
    <w:p>
      <w:pPr>
        <w:pStyle w:val="Style81"/>
        <w:keepNext/>
        <w:keepLines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bookmarkStart w:id="21" w:name="bookmark21"/>
      <w:r>
        <w:rPr>
          <w:rStyle w:val="CharStyle82"/>
          <w:b/>
          <w:bCs/>
        </w:rPr>
        <w:t>PELA ENTIDADE PARCEIRA</w:t>
      </w:r>
      <w:r>
        <w:rPr>
          <w:rStyle w:val="CharStyle82"/>
          <w:b/>
          <w:bCs/>
          <w:u w:val="none"/>
        </w:rPr>
        <w:t>:</w:t>
      </w:r>
      <w:bookmarkEnd w:id="21"/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drawing>
          <wp:anchor distT="0" distB="316865" distL="1207135" distR="255905" simplePos="0" relativeHeight="125829388" behindDoc="0" locked="0" layoutInCell="1" allowOverlap="1">
            <wp:simplePos x="0" y="0"/>
            <wp:positionH relativeFrom="page">
              <wp:posOffset>2896870</wp:posOffset>
            </wp:positionH>
            <wp:positionV relativeFrom="paragraph">
              <wp:posOffset>152400</wp:posOffset>
            </wp:positionV>
            <wp:extent cx="3108960" cy="551815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108960" cy="5518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1689735</wp:posOffset>
                </wp:positionH>
                <wp:positionV relativeFrom="paragraph">
                  <wp:posOffset>719455</wp:posOffset>
                </wp:positionV>
                <wp:extent cx="4572000" cy="301625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7200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  <w:u w:val="single"/>
                              </w:rPr>
                              <w:t>Demais Responsáveis: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Tipo de ato sob sua responsabilidade: Ações de acompanhamento, monitoramento 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33.05000000000001pt;margin-top:56.649999999999999pt;width:360.pt;height:23.7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  <w:u w:val="single"/>
                        </w:rPr>
                        <w:t>Demais Responsáveis: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Tipo de ato sob sua responsabilidade: Ações de acompanhamento, monitoramento 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6"/>
          <w:color w:val="4A4A4A"/>
          <w:lang w:val="en-US" w:eastAsia="en-US" w:bidi="en-US"/>
        </w:rPr>
        <w:t xml:space="preserve">Nome: </w:t>
      </w:r>
      <w:r>
        <w:rPr>
          <w:rStyle w:val="CharStyle6"/>
          <w:i/>
          <w:iCs/>
          <w:color w:val="4A4A4A"/>
          <w:lang w:val="en-US" w:eastAsia="en-US" w:bidi="en-US"/>
        </w:rPr>
        <w:t xml:space="preserve">Celina </w:t>
      </w:r>
      <w:r>
        <w:rPr>
          <w:rStyle w:val="CharStyle6"/>
          <w:i/>
          <w:iCs/>
          <w:color w:val="4A4A4A"/>
        </w:rPr>
        <w:t>Maria Queiroz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underscore" w:pos="1845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rStyle w:val="CharStyle6"/>
          <w:color w:val="4A4A4A"/>
        </w:rPr>
        <w:t xml:space="preserve">Cargo: </w:t>
      </w:r>
      <w:r>
        <w:rPr>
          <w:rStyle w:val="CharStyle6"/>
          <w:i/>
          <w:iCs/>
          <w:color w:val="4A4A4A"/>
        </w:rPr>
        <w:t xml:space="preserve">Presidente </w:t>
      </w:r>
      <w:r>
        <w:rPr>
          <w:rStyle w:val="CharStyle6"/>
          <w:color w:val="4A4A4A"/>
        </w:rPr>
        <w:t xml:space="preserve">CPF: </w:t>
      </w:r>
      <w:r>
        <w:rPr>
          <w:rStyle w:val="CharStyle6"/>
          <w:i/>
          <w:iCs/>
          <w:color w:val="4A4A4A"/>
          <w:lang w:val="en-US" w:eastAsia="en-US" w:bidi="en-US"/>
        </w:rPr>
        <w:t xml:space="preserve">009.879.828-69 </w:t>
      </w:r>
      <w:r>
        <w:rPr>
          <w:rStyle w:val="CharStyle6"/>
          <w:color w:val="4A4A4A"/>
        </w:rPr>
        <w:t>Assinatura: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underscore" w:pos="1845" w:val="left"/>
        </w:tabs>
        <w:bidi w:val="0"/>
        <w:spacing w:before="0" w:after="0"/>
        <w:ind w:left="0" w:right="0" w:firstLine="0"/>
        <w:jc w:val="left"/>
      </w:pPr>
      <w:r>
        <w:drawing>
          <wp:anchor distT="0" distB="0" distL="0" distR="0" simplePos="0" relativeHeight="125829389" behindDoc="0" locked="0" layoutInCell="1" allowOverlap="1">
            <wp:simplePos x="0" y="0"/>
            <wp:positionH relativeFrom="page">
              <wp:posOffset>3094355</wp:posOffset>
            </wp:positionH>
            <wp:positionV relativeFrom="paragraph">
              <wp:posOffset>12700</wp:posOffset>
            </wp:positionV>
            <wp:extent cx="2172970" cy="1649095"/>
            <wp:wrapTight wrapText="left">
              <wp:wrapPolygon>
                <wp:start x="8967" y="0"/>
                <wp:lineTo x="20449" y="0"/>
                <wp:lineTo x="20449" y="5310"/>
                <wp:lineTo x="21600" y="5310"/>
                <wp:lineTo x="21600" y="21600"/>
                <wp:lineTo x="0" y="21600"/>
                <wp:lineTo x="0" y="5749"/>
                <wp:lineTo x="8997" y="5749"/>
                <wp:lineTo x="8997" y="4392"/>
                <wp:lineTo x="0" y="4392"/>
                <wp:lineTo x="0" y="3913"/>
                <wp:lineTo x="8967" y="3913"/>
                <wp:lineTo x="8967" y="0"/>
              </wp:wrapPolygon>
            </wp:wrapTight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172970" cy="16490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4121785</wp:posOffset>
                </wp:positionH>
                <wp:positionV relativeFrom="paragraph">
                  <wp:posOffset>308610</wp:posOffset>
                </wp:positionV>
                <wp:extent cx="917575" cy="15240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757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10"/>
                                <w:i/>
                                <w:iCs/>
                              </w:rPr>
                              <w:t>to da Educaçao</w:t>
                            </w:r>
                            <w:r>
                              <w:rPr>
                                <w:rStyle w:val="CharStyle10"/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 xml:space="preserve"> 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24.55000000000001pt;margin-top:24.300000000000001pt;width:72.25pt;height:12.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10"/>
                          <w:i/>
                          <w:iCs/>
                        </w:rPr>
                        <w:t>to da Educaçao</w:t>
                      </w:r>
                      <w:r>
                        <w:rPr>
                          <w:rStyle w:val="CharStyle10"/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 xml:space="preserve"> 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5130800</wp:posOffset>
                </wp:positionH>
                <wp:positionV relativeFrom="paragraph">
                  <wp:posOffset>292100</wp:posOffset>
                </wp:positionV>
                <wp:extent cx="1012190" cy="143510"/>
                <wp:wrapSquare wrapText="lef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i/>
                                <w:iCs/>
                              </w:rPr>
                              <w:t>estor das Parcerias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04.pt;margin-top:23.pt;width:79.700000000000003pt;height:11.300000000000001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i/>
                          <w:iCs/>
                        </w:rPr>
                        <w:t>estor das Parcerias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6"/>
        </w:rPr>
        <w:t xml:space="preserve">avaliação, e prestaçao </w:t>
      </w:r>
      <w:r>
        <w:rPr>
          <w:rStyle w:val="CharStyle6"/>
          <w:lang w:val="en-US" w:eastAsia="en-US" w:bidi="en-US"/>
        </w:rPr>
        <w:t xml:space="preserve">de contasj </w:t>
      </w:r>
      <w:r>
        <w:rPr>
          <w:rStyle w:val="CharStyle6"/>
          <w:i/>
          <w:iCs/>
          <w:lang w:val="en-US" w:eastAsia="en-US" w:bidi="en-US"/>
        </w:rPr>
        <w:t xml:space="preserve">Nome: Raphael </w:t>
      </w:r>
      <w:r>
        <w:rPr>
          <w:rStyle w:val="CharStyle6"/>
          <w:i/>
          <w:iCs/>
        </w:rPr>
        <w:t xml:space="preserve">Henriques Raposo Cargo: Diretor do Departamento de Planejem CPF: </w:t>
      </w:r>
      <w:r>
        <w:rPr>
          <w:rStyle w:val="CharStyle6"/>
          <w:i/>
          <w:iCs/>
          <w:lang w:val="en-US" w:eastAsia="en-US" w:bidi="en-US"/>
        </w:rPr>
        <w:t xml:space="preserve">118.098.197-92 </w:t>
      </w:r>
      <w:r>
        <w:rPr>
          <w:rStyle w:val="CharStyle6"/>
        </w:rPr>
        <w:t>Assinatura:</w:t>
        <w:tab/>
      </w:r>
    </w:p>
    <w:sectPr>
      <w:footnotePr>
        <w:pos w:val="pageBottom"/>
        <w:numFmt w:val="decimal"/>
        <w:numRestart w:val="continuous"/>
      </w:footnotePr>
      <w:pgSz w:w="12091" w:h="16973"/>
      <w:pgMar w:top="720" w:right="1430" w:bottom="1392" w:left="2620" w:header="292" w:footer="96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3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A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A5A5A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4A4A4A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A5A5A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18"/>
        <w:szCs w:val="18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797979"/>
      <w:sz w:val="30"/>
      <w:szCs w:val="3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363636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363636"/>
      <w:sz w:val="18"/>
      <w:szCs w:val="18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797979"/>
      <w:sz w:val="30"/>
      <w:szCs w:val="30"/>
      <w:u w:val="none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smallCaps w:val="0"/>
      <w:strike w:val="0"/>
      <w:color w:val="363636"/>
      <w:sz w:val="19"/>
      <w:szCs w:val="19"/>
      <w:u w:val="none"/>
    </w:rPr>
  </w:style>
  <w:style w:type="character" w:customStyle="1" w:styleId="CharStyle33">
    <w:name w:val="Char Style 33"/>
    <w:basedOn w:val="DefaultParagraphFont"/>
    <w:link w:val="Style32"/>
    <w:rPr>
      <w:b w:val="0"/>
      <w:bCs w:val="0"/>
      <w:i w:val="0"/>
      <w:iCs w:val="0"/>
      <w:smallCaps w:val="0"/>
      <w:strike w:val="0"/>
      <w:color w:val="363636"/>
      <w:sz w:val="19"/>
      <w:szCs w:val="19"/>
      <w:u w:val="none"/>
    </w:rPr>
  </w:style>
  <w:style w:type="character" w:customStyle="1" w:styleId="CharStyle38">
    <w:name w:val="Char Style 38"/>
    <w:basedOn w:val="DefaultParagraphFont"/>
    <w:link w:val="Style37"/>
    <w:rPr>
      <w:b/>
      <w:bCs/>
      <w:i w:val="0"/>
      <w:iCs w:val="0"/>
      <w:smallCaps w:val="0"/>
      <w:strike w:val="0"/>
      <w:color w:val="4A4A4A"/>
      <w:sz w:val="22"/>
      <w:szCs w:val="22"/>
      <w:u w:val="none"/>
    </w:rPr>
  </w:style>
  <w:style w:type="character" w:customStyle="1" w:styleId="CharStyle51">
    <w:name w:val="Char Style 51"/>
    <w:basedOn w:val="DefaultParagraphFont"/>
    <w:link w:val="Style50"/>
    <w:rPr>
      <w:b/>
      <w:bCs/>
      <w:i w:val="0"/>
      <w:iCs w:val="0"/>
      <w:smallCaps w:val="0"/>
      <w:strike w:val="0"/>
      <w:color w:val="4A4A4A"/>
      <w:sz w:val="17"/>
      <w:szCs w:val="17"/>
      <w:u w:val="none"/>
    </w:rPr>
  </w:style>
  <w:style w:type="character" w:customStyle="1" w:styleId="CharStyle59">
    <w:name w:val="Char Style 59"/>
    <w:basedOn w:val="DefaultParagraphFont"/>
    <w:link w:val="Style58"/>
    <w:rPr>
      <w:b w:val="0"/>
      <w:bCs w:val="0"/>
      <w:i w:val="0"/>
      <w:iCs w:val="0"/>
      <w:smallCaps w:val="0"/>
      <w:strike w:val="0"/>
      <w:color w:val="4A4A4A"/>
      <w:u w:val="none"/>
    </w:rPr>
  </w:style>
  <w:style w:type="character" w:customStyle="1" w:styleId="CharStyle65">
    <w:name w:val="Char Style 65"/>
    <w:basedOn w:val="DefaultParagraphFont"/>
    <w:link w:val="Style64"/>
    <w:rPr>
      <w:rFonts w:ascii="Arial" w:eastAsia="Arial" w:hAnsi="Arial" w:cs="Arial"/>
      <w:b/>
      <w:bCs/>
      <w:i w:val="0"/>
      <w:iCs w:val="0"/>
      <w:smallCaps w:val="0"/>
      <w:strike w:val="0"/>
      <w:color w:val="363636"/>
      <w:w w:val="60"/>
      <w:u w:val="none"/>
      <w:lang w:val="en-US" w:eastAsia="en-US" w:bidi="en-US"/>
    </w:rPr>
  </w:style>
  <w:style w:type="character" w:customStyle="1" w:styleId="CharStyle75">
    <w:name w:val="Char Style 75"/>
    <w:basedOn w:val="DefaultParagraphFont"/>
    <w:link w:val="Style74"/>
    <w:rPr>
      <w:rFonts w:ascii="Arial" w:eastAsia="Arial" w:hAnsi="Arial" w:cs="Arial"/>
      <w:b w:val="0"/>
      <w:bCs w:val="0"/>
      <w:i w:val="0"/>
      <w:iCs w:val="0"/>
      <w:smallCaps w:val="0"/>
      <w:strike w:val="0"/>
      <w:color w:val="4A4A4A"/>
      <w:sz w:val="20"/>
      <w:szCs w:val="20"/>
      <w:u w:val="none"/>
    </w:rPr>
  </w:style>
  <w:style w:type="character" w:customStyle="1" w:styleId="CharStyle82">
    <w:name w:val="Char Style 82"/>
    <w:basedOn w:val="DefaultParagraphFont"/>
    <w:link w:val="Style81"/>
    <w:rPr>
      <w:rFonts w:ascii="Arial" w:eastAsia="Arial" w:hAnsi="Arial" w:cs="Arial"/>
      <w:b/>
      <w:bCs/>
      <w:i w:val="0"/>
      <w:iCs w:val="0"/>
      <w:smallCaps w:val="0"/>
      <w:strike w:val="0"/>
      <w:color w:val="4A4A4A"/>
      <w:sz w:val="18"/>
      <w:szCs w:val="18"/>
      <w:u w:val="singl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before="8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97979"/>
      <w:sz w:val="30"/>
      <w:szCs w:val="3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63636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63636"/>
      <w:sz w:val="18"/>
      <w:szCs w:val="18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97979"/>
      <w:sz w:val="30"/>
      <w:szCs w:val="30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line="276" w:lineRule="auto"/>
    </w:pPr>
    <w:rPr>
      <w:b w:val="0"/>
      <w:bCs w:val="0"/>
      <w:i w:val="0"/>
      <w:iCs w:val="0"/>
      <w:smallCaps w:val="0"/>
      <w:strike w:val="0"/>
      <w:color w:val="363636"/>
      <w:sz w:val="19"/>
      <w:szCs w:val="19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auto"/>
      <w:spacing w:line="276" w:lineRule="auto"/>
    </w:pPr>
    <w:rPr>
      <w:b w:val="0"/>
      <w:bCs w:val="0"/>
      <w:i w:val="0"/>
      <w:iCs w:val="0"/>
      <w:smallCaps w:val="0"/>
      <w:strike w:val="0"/>
      <w:color w:val="363636"/>
      <w:sz w:val="19"/>
      <w:szCs w:val="19"/>
      <w:u w:val="none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auto"/>
      <w:spacing w:after="110"/>
      <w:outlineLvl w:val="2"/>
    </w:pPr>
    <w:rPr>
      <w:b/>
      <w:bCs/>
      <w:i w:val="0"/>
      <w:iCs w:val="0"/>
      <w:smallCaps w:val="0"/>
      <w:strike w:val="0"/>
      <w:color w:val="4A4A4A"/>
      <w:sz w:val="22"/>
      <w:szCs w:val="22"/>
      <w:u w:val="none"/>
    </w:rPr>
  </w:style>
  <w:style w:type="paragraph" w:customStyle="1" w:styleId="Style50">
    <w:name w:val="Style 50"/>
    <w:basedOn w:val="Normal"/>
    <w:link w:val="CharStyle51"/>
    <w:pPr>
      <w:widowControl w:val="0"/>
      <w:shd w:val="clear" w:color="auto" w:fill="auto"/>
      <w:spacing w:line="276" w:lineRule="auto"/>
    </w:pPr>
    <w:rPr>
      <w:b/>
      <w:bCs/>
      <w:i w:val="0"/>
      <w:iCs w:val="0"/>
      <w:smallCaps w:val="0"/>
      <w:strike w:val="0"/>
      <w:color w:val="4A4A4A"/>
      <w:sz w:val="17"/>
      <w:szCs w:val="17"/>
      <w:u w:val="none"/>
    </w:rPr>
  </w:style>
  <w:style w:type="paragraph" w:customStyle="1" w:styleId="Style58">
    <w:name w:val="Style 58"/>
    <w:basedOn w:val="Normal"/>
    <w:link w:val="CharStyle59"/>
    <w:pPr>
      <w:widowControl w:val="0"/>
      <w:shd w:val="clear" w:color="auto" w:fill="auto"/>
      <w:spacing w:line="228" w:lineRule="auto"/>
    </w:pPr>
    <w:rPr>
      <w:b w:val="0"/>
      <w:bCs w:val="0"/>
      <w:i w:val="0"/>
      <w:iCs w:val="0"/>
      <w:smallCaps w:val="0"/>
      <w:strike w:val="0"/>
      <w:color w:val="4A4A4A"/>
      <w:u w:val="none"/>
    </w:rPr>
  </w:style>
  <w:style w:type="paragraph" w:customStyle="1" w:styleId="Style64">
    <w:name w:val="Style 64"/>
    <w:basedOn w:val="Normal"/>
    <w:link w:val="CharStyle65"/>
    <w:pPr>
      <w:widowControl w:val="0"/>
      <w:shd w:val="clear" w:color="auto" w:fill="auto"/>
      <w:spacing w:after="22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363636"/>
      <w:w w:val="60"/>
      <w:u w:val="none"/>
      <w:lang w:val="en-US" w:eastAsia="en-US" w:bidi="en-US"/>
    </w:rPr>
  </w:style>
  <w:style w:type="paragraph" w:customStyle="1" w:styleId="Style74">
    <w:name w:val="Style 74"/>
    <w:basedOn w:val="Normal"/>
    <w:link w:val="CharStyle75"/>
    <w:pPr>
      <w:widowControl w:val="0"/>
      <w:shd w:val="clear" w:color="auto" w:fill="auto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A4A4A"/>
      <w:sz w:val="20"/>
      <w:szCs w:val="20"/>
      <w:u w:val="none"/>
    </w:rPr>
  </w:style>
  <w:style w:type="paragraph" w:customStyle="1" w:styleId="Style81">
    <w:name w:val="Style 81"/>
    <w:basedOn w:val="Normal"/>
    <w:link w:val="CharStyle82"/>
    <w:pPr>
      <w:widowControl w:val="0"/>
      <w:shd w:val="clear" w:color="auto" w:fill="auto"/>
      <w:spacing w:line="252" w:lineRule="auto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color w:val="4A4A4A"/>
      <w:sz w:val="18"/>
      <w:szCs w:val="18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/Relationships>
</file>